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C4709" w14:textId="77777777" w:rsidR="00812421" w:rsidRPr="00442DF5" w:rsidRDefault="00812421" w:rsidP="00812421">
      <w:pPr>
        <w:spacing w:before="240"/>
        <w:jc w:val="center"/>
        <w:rPr>
          <w:rFonts w:ascii="맑은 고딕" w:eastAsia="맑은 고딕" w:hAnsi="맑은 고딕"/>
          <w:b/>
          <w:color w:val="000000"/>
          <w:spacing w:val="-20"/>
          <w:sz w:val="40"/>
          <w:szCs w:val="40"/>
        </w:rPr>
      </w:pPr>
      <w:r w:rsidRPr="00442DF5">
        <w:rPr>
          <w:rFonts w:ascii="맑은 고딕" w:eastAsia="맑은 고딕" w:hAnsi="맑은 고딕"/>
          <w:b/>
          <w:color w:val="000000"/>
          <w:spacing w:val="-20"/>
          <w:sz w:val="40"/>
          <w:szCs w:val="40"/>
        </w:rPr>
        <w:t>“</w:t>
      </w:r>
      <w:r>
        <w:rPr>
          <w:rFonts w:ascii="맑은 고딕" w:eastAsia="맑은 고딕" w:hAnsi="맑은 고딕"/>
          <w:b/>
          <w:color w:val="000000"/>
          <w:spacing w:val="-20"/>
          <w:sz w:val="40"/>
          <w:szCs w:val="40"/>
        </w:rPr>
        <w:t>‘</w:t>
      </w:r>
      <w:proofErr w:type="spellStart"/>
      <w:r>
        <w:rPr>
          <w:rFonts w:ascii="맑은 고딕" w:eastAsia="맑은 고딕" w:hAnsi="맑은 고딕" w:hint="eastAsia"/>
          <w:b/>
          <w:color w:val="000000"/>
          <w:spacing w:val="-20"/>
          <w:sz w:val="40"/>
          <w:szCs w:val="40"/>
        </w:rPr>
        <w:t>유러피안</w:t>
      </w:r>
      <w:proofErr w:type="spellEnd"/>
      <w:r>
        <w:rPr>
          <w:rFonts w:ascii="맑은 고딕" w:eastAsia="맑은 고딕" w:hAnsi="맑은 고딕" w:hint="eastAsia"/>
          <w:b/>
          <w:color w:val="000000"/>
          <w:spacing w:val="-20"/>
          <w:sz w:val="40"/>
          <w:szCs w:val="40"/>
        </w:rPr>
        <w:t xml:space="preserve"> </w:t>
      </w:r>
      <w:proofErr w:type="spellStart"/>
      <w:r>
        <w:rPr>
          <w:rFonts w:ascii="맑은 고딕" w:eastAsia="맑은 고딕" w:hAnsi="맑은 고딕" w:hint="eastAsia"/>
          <w:b/>
          <w:color w:val="000000"/>
          <w:spacing w:val="-20"/>
          <w:sz w:val="40"/>
          <w:szCs w:val="40"/>
        </w:rPr>
        <w:t>슈퍼푸드</w:t>
      </w:r>
      <w:proofErr w:type="spellEnd"/>
      <w:r>
        <w:rPr>
          <w:rFonts w:ascii="맑은 고딕" w:eastAsia="맑은 고딕" w:hAnsi="맑은 고딕" w:hint="eastAsia"/>
          <w:b/>
          <w:color w:val="000000"/>
          <w:spacing w:val="-20"/>
          <w:sz w:val="40"/>
          <w:szCs w:val="40"/>
        </w:rPr>
        <w:t xml:space="preserve"> 델리</w:t>
      </w:r>
      <w:r>
        <w:rPr>
          <w:rFonts w:ascii="맑은 고딕" w:eastAsia="맑은 고딕" w:hAnsi="맑은 고딕"/>
          <w:b/>
          <w:color w:val="000000"/>
          <w:spacing w:val="-20"/>
          <w:sz w:val="40"/>
          <w:szCs w:val="40"/>
        </w:rPr>
        <w:t>’</w:t>
      </w:r>
      <w:r>
        <w:rPr>
          <w:rFonts w:ascii="맑은 고딕" w:eastAsia="맑은 고딕" w:hAnsi="맑은 고딕" w:hint="eastAsia"/>
          <w:b/>
          <w:color w:val="000000"/>
          <w:spacing w:val="-20"/>
          <w:sz w:val="40"/>
          <w:szCs w:val="40"/>
        </w:rPr>
        <w:t xml:space="preserve"> 통했다</w:t>
      </w:r>
      <w:r w:rsidRPr="00442DF5">
        <w:rPr>
          <w:rFonts w:ascii="맑은 고딕" w:eastAsia="맑은 고딕" w:hAnsi="맑은 고딕"/>
          <w:b/>
          <w:color w:val="000000"/>
          <w:spacing w:val="-20"/>
          <w:sz w:val="40"/>
          <w:szCs w:val="40"/>
        </w:rPr>
        <w:t>”</w:t>
      </w:r>
    </w:p>
    <w:p w14:paraId="676DED79" w14:textId="77777777" w:rsidR="00812421" w:rsidRPr="00442DF5" w:rsidRDefault="00812421" w:rsidP="00812421">
      <w:pPr>
        <w:jc w:val="center"/>
        <w:rPr>
          <w:rFonts w:ascii="맑은 고딕" w:eastAsia="맑은 고딕" w:hAnsi="맑은 고딕"/>
          <w:b/>
          <w:color w:val="000000"/>
          <w:spacing w:val="-20"/>
          <w:sz w:val="32"/>
          <w:szCs w:val="32"/>
        </w:rPr>
      </w:pPr>
      <w:r w:rsidRPr="00442DF5">
        <w:rPr>
          <w:rFonts w:ascii="맑은 고딕" w:eastAsia="맑은 고딕" w:hAnsi="맑은 고딕" w:hint="eastAsia"/>
          <w:b/>
          <w:color w:val="000000"/>
          <w:spacing w:val="-20"/>
          <w:sz w:val="32"/>
          <w:szCs w:val="32"/>
        </w:rPr>
        <w:t xml:space="preserve">신세계푸드, 프리미엄 델리 </w:t>
      </w:r>
      <w:r w:rsidRPr="00442DF5">
        <w:rPr>
          <w:rFonts w:ascii="맑은 고딕" w:eastAsia="맑은 고딕" w:hAnsi="맑은 고딕"/>
          <w:b/>
          <w:color w:val="000000"/>
          <w:spacing w:val="-20"/>
          <w:sz w:val="32"/>
          <w:szCs w:val="32"/>
        </w:rPr>
        <w:t>‘</w:t>
      </w:r>
      <w:proofErr w:type="spellStart"/>
      <w:r w:rsidRPr="00442DF5">
        <w:rPr>
          <w:rFonts w:ascii="맑은 고딕" w:eastAsia="맑은 고딕" w:hAnsi="맑은 고딕" w:hint="eastAsia"/>
          <w:b/>
          <w:color w:val="000000"/>
          <w:spacing w:val="-20"/>
          <w:sz w:val="32"/>
          <w:szCs w:val="32"/>
        </w:rPr>
        <w:t>베키아에누보</w:t>
      </w:r>
      <w:proofErr w:type="spellEnd"/>
      <w:r w:rsidRPr="00442DF5">
        <w:rPr>
          <w:rFonts w:ascii="맑은 고딕" w:eastAsia="맑은 고딕" w:hAnsi="맑은 고딕" w:hint="eastAsia"/>
          <w:b/>
          <w:color w:val="000000"/>
          <w:spacing w:val="-20"/>
          <w:sz w:val="32"/>
          <w:szCs w:val="32"/>
        </w:rPr>
        <w:t xml:space="preserve"> </w:t>
      </w:r>
      <w:proofErr w:type="spellStart"/>
      <w:r w:rsidRPr="00442DF5">
        <w:rPr>
          <w:rFonts w:ascii="맑은 고딕" w:eastAsia="맑은 고딕" w:hAnsi="맑은 고딕" w:hint="eastAsia"/>
          <w:b/>
          <w:color w:val="000000"/>
          <w:spacing w:val="-20"/>
          <w:sz w:val="32"/>
          <w:szCs w:val="32"/>
        </w:rPr>
        <w:t>가스트로</w:t>
      </w:r>
      <w:proofErr w:type="spellEnd"/>
      <w:r w:rsidRPr="00442DF5">
        <w:rPr>
          <w:rFonts w:ascii="맑은 고딕" w:eastAsia="맑은 고딕" w:hAnsi="맑은 고딕"/>
          <w:b/>
          <w:color w:val="000000"/>
          <w:spacing w:val="-20"/>
          <w:sz w:val="32"/>
          <w:szCs w:val="32"/>
        </w:rPr>
        <w:t>’</w:t>
      </w:r>
      <w:r w:rsidRPr="00442DF5">
        <w:rPr>
          <w:rFonts w:ascii="맑은 고딕" w:eastAsia="맑은 고딕" w:hAnsi="맑은 고딕" w:hint="eastAsia"/>
          <w:b/>
          <w:color w:val="000000"/>
          <w:spacing w:val="-20"/>
          <w:sz w:val="32"/>
          <w:szCs w:val="32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pacing w:val="-20"/>
          <w:sz w:val="32"/>
          <w:szCs w:val="32"/>
        </w:rPr>
        <w:t>인기몰이</w:t>
      </w:r>
    </w:p>
    <w:p w14:paraId="7F3C268D" w14:textId="77777777" w:rsidR="00812421" w:rsidRDefault="00812421" w:rsidP="00812421">
      <w:pPr>
        <w:jc w:val="center"/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</w:pPr>
      <w:r w:rsidRPr="00B11098"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  <w:t>‘</w:t>
      </w:r>
      <w:proofErr w:type="spellStart"/>
      <w:r w:rsidRPr="00B11098"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>베키아에누보</w:t>
      </w:r>
      <w:proofErr w:type="spellEnd"/>
      <w:r w:rsidRPr="00B11098"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 </w:t>
      </w:r>
      <w:proofErr w:type="spellStart"/>
      <w:r w:rsidRPr="00B11098"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>가스트로</w:t>
      </w:r>
      <w:proofErr w:type="spellEnd"/>
      <w:r w:rsidRPr="00B11098"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  <w:t>’</w:t>
      </w:r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 신세계백화점 </w:t>
      </w:r>
      <w:proofErr w:type="spellStart"/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>강남점</w:t>
      </w:r>
      <w:proofErr w:type="spellEnd"/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 오픈 이후 한 달 누적 방문객 </w:t>
      </w:r>
      <w:r w:rsidRPr="00A554A5"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>수 4만명 돌파</w:t>
      </w:r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 </w:t>
      </w:r>
    </w:p>
    <w:p w14:paraId="419FE922" w14:textId="5EB3A875" w:rsidR="00812421" w:rsidRPr="001D403E" w:rsidRDefault="00812421" w:rsidP="00812421">
      <w:pPr>
        <w:jc w:val="center"/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</w:pPr>
      <w:r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  <w:t>‘</w:t>
      </w:r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>파로</w:t>
      </w:r>
      <w:r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  <w:t>’</w:t>
      </w:r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, </w:t>
      </w:r>
      <w:r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  <w:t>‘</w:t>
      </w:r>
      <w:proofErr w:type="spellStart"/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>아티초크</w:t>
      </w:r>
      <w:proofErr w:type="spellEnd"/>
      <w:r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  <w:t>’</w:t>
      </w:r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 등 </w:t>
      </w:r>
      <w:proofErr w:type="spellStart"/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>슈퍼푸드</w:t>
      </w:r>
      <w:proofErr w:type="spellEnd"/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 활용한 </w:t>
      </w:r>
      <w:r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  <w:t>‘</w:t>
      </w:r>
      <w:proofErr w:type="spellStart"/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>가스트로</w:t>
      </w:r>
      <w:proofErr w:type="spellEnd"/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 샐러드</w:t>
      </w:r>
      <w:r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  <w:t>’</w:t>
      </w:r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 일 </w:t>
      </w:r>
      <w:r w:rsidRPr="00F9456A"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>평균 200개 이상</w:t>
      </w:r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 판매</w:t>
      </w:r>
      <w:r>
        <w:rPr>
          <w:rFonts w:ascii="맑은 고딕" w:eastAsia="맑은 고딕" w:hAnsi="맑은 고딕"/>
          <w:b/>
          <w:color w:val="000000"/>
          <w:spacing w:val="-16"/>
          <w:sz w:val="22"/>
          <w:szCs w:val="22"/>
        </w:rPr>
        <w:t>…</w:t>
      </w:r>
      <w:r>
        <w:rPr>
          <w:rFonts w:ascii="맑은 고딕" w:eastAsia="맑은 고딕" w:hAnsi="맑은 고딕" w:hint="eastAsia"/>
          <w:b/>
          <w:color w:val="000000"/>
          <w:spacing w:val="-16"/>
          <w:sz w:val="22"/>
          <w:szCs w:val="22"/>
        </w:rPr>
        <w:t xml:space="preserve"> 대표메뉴로 인기 </w:t>
      </w:r>
    </w:p>
    <w:p w14:paraId="2EBF8536" w14:textId="77777777" w:rsidR="00812421" w:rsidRPr="00D07499" w:rsidRDefault="00812421" w:rsidP="00812421">
      <w:pPr>
        <w:jc w:val="center"/>
        <w:rPr>
          <w:rFonts w:ascii="맑은 고딕" w:eastAsia="맑은 고딕" w:hAnsi="맑은 고딕"/>
          <w:b/>
          <w:bCs/>
          <w:color w:val="000000"/>
          <w:spacing w:val="-20"/>
          <w:sz w:val="22"/>
          <w:szCs w:val="22"/>
        </w:rPr>
      </w:pPr>
      <w:proofErr w:type="spellStart"/>
      <w:r>
        <w:rPr>
          <w:rFonts w:ascii="맑은 고딕" w:eastAsia="맑은 고딕" w:hAnsi="맑은 고딕" w:hint="eastAsia"/>
          <w:b/>
          <w:bCs/>
          <w:color w:val="000000"/>
          <w:spacing w:val="-20"/>
          <w:sz w:val="22"/>
          <w:szCs w:val="22"/>
        </w:rPr>
        <w:t>유러피안</w:t>
      </w:r>
      <w:proofErr w:type="spellEnd"/>
      <w:r>
        <w:rPr>
          <w:rFonts w:ascii="맑은 고딕" w:eastAsia="맑은 고딕" w:hAnsi="맑은 고딕" w:hint="eastAsia"/>
          <w:b/>
          <w:bCs/>
          <w:color w:val="000000"/>
          <w:spacing w:val="-20"/>
          <w:sz w:val="22"/>
          <w:szCs w:val="22"/>
        </w:rPr>
        <w:t xml:space="preserve"> 미식 트렌드를 담은 건강한 메뉴를 지속적으로 선보이며 고객 만족도 높여갈 것</w:t>
      </w:r>
    </w:p>
    <w:p w14:paraId="509682F1" w14:textId="77777777" w:rsidR="00BF3351" w:rsidRPr="00812421" w:rsidRDefault="00BF3351" w:rsidP="00B85A58">
      <w:pPr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0F47B4CF" w14:textId="54E6DFCB" w:rsidR="00812421" w:rsidRDefault="00945AEB" w:rsidP="00812421">
      <w:pPr>
        <w:jc w:val="center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맑은 고딕"/>
          <w:b/>
          <w:bCs/>
          <w:noProof/>
          <w:sz w:val="22"/>
          <w:szCs w:val="22"/>
          <w:u w:val="single"/>
          <w14:ligatures w14:val="standardContextual"/>
        </w:rPr>
        <w:drawing>
          <wp:inline distT="0" distB="0" distL="0" distR="0" wp14:anchorId="382446A3" wp14:editId="243A5490">
            <wp:extent cx="3016750" cy="3016750"/>
            <wp:effectExtent l="0" t="0" r="0" b="0"/>
            <wp:docPr id="972965105" name="그림 1" descr="음식, 식사, 레시피, 요리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965105" name="그림 1" descr="음식, 식사, 레시피, 요리이(가) 표시된 사진&#10;&#10;AI 생성 콘텐츠는 정확하지 않을 수 있습니다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762" cy="3023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10DB8" w14:textId="77777777" w:rsidR="00812421" w:rsidRPr="006106E6" w:rsidRDefault="00812421" w:rsidP="00812421">
      <w:pPr>
        <w:jc w:val="center"/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</w:pPr>
      <w:r w:rsidRPr="006106E6">
        <w:rPr>
          <w:rFonts w:ascii="맑은 고딕" w:eastAsia="맑은 고딕" w:hAnsi="맑은 고딕" w:hint="eastAsia"/>
          <w:b/>
          <w:bCs/>
          <w:color w:val="000000"/>
          <w:spacing w:val="-20"/>
          <w:sz w:val="16"/>
          <w:szCs w:val="16"/>
        </w:rPr>
        <w:t>[사진</w:t>
      </w:r>
      <w:r>
        <w:rPr>
          <w:rFonts w:ascii="맑은 고딕" w:eastAsia="맑은 고딕" w:hAnsi="맑은 고딕" w:hint="eastAsia"/>
          <w:b/>
          <w:bCs/>
          <w:color w:val="000000"/>
          <w:spacing w:val="-20"/>
          <w:sz w:val="16"/>
          <w:szCs w:val="16"/>
        </w:rPr>
        <w:t xml:space="preserve"> </w:t>
      </w:r>
      <w:r w:rsidRPr="006106E6">
        <w:rPr>
          <w:rFonts w:ascii="맑은 고딕" w:eastAsia="맑은 고딕" w:hAnsi="맑은 고딕" w:hint="eastAsia"/>
          <w:b/>
          <w:bCs/>
          <w:color w:val="000000"/>
          <w:spacing w:val="-20"/>
          <w:sz w:val="16"/>
          <w:szCs w:val="16"/>
        </w:rPr>
        <w:t xml:space="preserve">설명] (왼쪽부터 시계방향 순으로) </w:t>
      </w:r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 xml:space="preserve">‘파로 </w:t>
      </w:r>
      <w:proofErr w:type="spellStart"/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>베르데</w:t>
      </w:r>
      <w:proofErr w:type="spellEnd"/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 xml:space="preserve"> </w:t>
      </w:r>
      <w:proofErr w:type="spellStart"/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>빈스</w:t>
      </w:r>
      <w:proofErr w:type="spellEnd"/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>’, ‘</w:t>
      </w:r>
      <w:proofErr w:type="spellStart"/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>오르조</w:t>
      </w:r>
      <w:proofErr w:type="spellEnd"/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 xml:space="preserve"> </w:t>
      </w:r>
      <w:proofErr w:type="spellStart"/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>그릭</w:t>
      </w:r>
      <w:proofErr w:type="spellEnd"/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>’, ‘</w:t>
      </w:r>
      <w:proofErr w:type="spellStart"/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>아티초크</w:t>
      </w:r>
      <w:proofErr w:type="spellEnd"/>
      <w:r w:rsidRPr="006106E6">
        <w:rPr>
          <w:rFonts w:ascii="맑은 고딕" w:eastAsia="맑은 고딕" w:hAnsi="맑은 고딕"/>
          <w:b/>
          <w:bCs/>
          <w:color w:val="000000"/>
          <w:spacing w:val="-20"/>
          <w:sz w:val="16"/>
          <w:szCs w:val="16"/>
        </w:rPr>
        <w:t xml:space="preserve"> 파프리카’, ‘블랙누들 파스타 샐러드’</w:t>
      </w:r>
    </w:p>
    <w:p w14:paraId="6C8CDC64" w14:textId="77777777" w:rsidR="00812421" w:rsidRPr="00812421" w:rsidRDefault="00812421" w:rsidP="00812421">
      <w:pPr>
        <w:jc w:val="center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717C5AAF" w14:textId="77777777" w:rsidR="00812421" w:rsidRPr="001D403E" w:rsidRDefault="00812421" w:rsidP="00812421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FB16DA">
        <w:rPr>
          <w:rFonts w:ascii="맑은 고딕" w:eastAsia="맑은 고딕" w:hAnsi="맑은 고딕" w:hint="eastAsia"/>
          <w:sz w:val="22"/>
          <w:szCs w:val="22"/>
        </w:rPr>
        <w:t>신세계푸드가</w:t>
      </w:r>
      <w:proofErr w:type="spellEnd"/>
      <w:r w:rsidRPr="00FB16DA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신세계백화점 강남점에서 선보인 프리미엄 델리 브랜드 </w:t>
      </w:r>
      <w:r w:rsidRPr="00EC5F75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proofErr w:type="spellStart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베키아에누보</w:t>
      </w:r>
      <w:proofErr w:type="spellEnd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가스트로</w:t>
      </w:r>
      <w:proofErr w:type="spellEnd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(</w:t>
      </w:r>
      <w:proofErr w:type="spellStart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Vecchia&amp;nuovo</w:t>
      </w:r>
      <w:proofErr w:type="spellEnd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Gastro)</w:t>
      </w:r>
      <w:r w:rsidRPr="00EC5F75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가 오픈 한 달 만에 </w:t>
      </w:r>
      <w:r w:rsidRPr="00EC5F75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>누적방문객 4만명을</w:t>
      </w: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돌파</w:t>
      </w:r>
      <w:r>
        <w:rPr>
          <w:rFonts w:ascii="맑은 고딕" w:eastAsia="맑은 고딕" w:hAnsi="맑은 고딕" w:hint="eastAsia"/>
          <w:sz w:val="22"/>
          <w:szCs w:val="22"/>
        </w:rPr>
        <w:t>하며 인기를 끌고 있다.</w:t>
      </w:r>
    </w:p>
    <w:p w14:paraId="4AAFD9A5" w14:textId="77777777" w:rsidR="00812421" w:rsidRPr="002864E3" w:rsidRDefault="00812421" w:rsidP="00812421">
      <w:pPr>
        <w:rPr>
          <w:rFonts w:ascii="맑은 고딕" w:eastAsia="맑은 고딕" w:hAnsi="맑은 고딕"/>
          <w:sz w:val="22"/>
          <w:szCs w:val="22"/>
        </w:rPr>
      </w:pPr>
    </w:p>
    <w:p w14:paraId="573D6256" w14:textId="77777777" w:rsidR="00812421" w:rsidRDefault="00812421" w:rsidP="00812421">
      <w:pPr>
        <w:rPr>
          <w:rFonts w:ascii="맑은 고딕" w:eastAsia="맑은 고딕" w:hAnsi="맑은 고딕"/>
          <w:sz w:val="22"/>
          <w:szCs w:val="22"/>
        </w:rPr>
      </w:pP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특히 </w:t>
      </w:r>
      <w:proofErr w:type="spellStart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시그니처</w:t>
      </w:r>
      <w:proofErr w:type="spellEnd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메뉴인 </w:t>
      </w:r>
      <w:r w:rsidRPr="00EC5F75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proofErr w:type="spellStart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가스트로</w:t>
      </w:r>
      <w:proofErr w:type="spellEnd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샐러드</w:t>
      </w:r>
      <w:r w:rsidRPr="00EC5F75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는 일 </w:t>
      </w:r>
      <w:r w:rsidRPr="00F9456A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>평균 200개 이상 판매되며 누적 판매량 6천개를</w:t>
      </w: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넘어섰다</w:t>
      </w:r>
      <w:r>
        <w:rPr>
          <w:rFonts w:ascii="맑은 고딕" w:eastAsia="맑은 고딕" w:hAnsi="맑은 고딕" w:hint="eastAsia"/>
          <w:sz w:val="22"/>
          <w:szCs w:val="22"/>
        </w:rPr>
        <w:t xml:space="preserve">고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신세계푸드는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밝혔다. </w:t>
      </w:r>
    </w:p>
    <w:p w14:paraId="2257FAB9" w14:textId="77777777" w:rsidR="006C628A" w:rsidRDefault="006C628A" w:rsidP="00812421">
      <w:pPr>
        <w:rPr>
          <w:rFonts w:ascii="맑은 고딕" w:eastAsia="맑은 고딕" w:hAnsi="맑은 고딕"/>
          <w:sz w:val="22"/>
          <w:szCs w:val="22"/>
        </w:rPr>
      </w:pPr>
    </w:p>
    <w:p w14:paraId="68F25D73" w14:textId="4BF2E10E" w:rsidR="00812421" w:rsidRDefault="00812421" w:rsidP="00812421">
      <w:pPr>
        <w:rPr>
          <w:rFonts w:ascii="맑은 고딕" w:eastAsia="맑은 고딕" w:hAnsi="맑은 고딕"/>
          <w:sz w:val="22"/>
          <w:szCs w:val="22"/>
        </w:rPr>
      </w:pPr>
      <w:r w:rsidRPr="00B11098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proofErr w:type="spellStart"/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베키아에누보</w:t>
      </w:r>
      <w:proofErr w:type="spellEnd"/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가스트로</w:t>
      </w:r>
      <w:proofErr w:type="spellEnd"/>
      <w:r w:rsidRPr="00B11098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는 </w:t>
      </w:r>
      <w:proofErr w:type="spellStart"/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유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러</w:t>
      </w:r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피안</w:t>
      </w:r>
      <w:proofErr w:type="spellEnd"/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최고급 식재료와 </w:t>
      </w:r>
      <w:proofErr w:type="spellStart"/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셰프의</w:t>
      </w:r>
      <w:proofErr w:type="spellEnd"/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레시피로 만든 30여 종의 건강 미식을 선보이는 프리미엄 델리</w:t>
      </w:r>
      <w:r w:rsidRPr="00B11098">
        <w:rPr>
          <w:rFonts w:ascii="맑은 고딕" w:eastAsia="맑은 고딕" w:hAnsi="맑은 고딕" w:hint="eastAsia"/>
          <w:sz w:val="22"/>
          <w:szCs w:val="22"/>
        </w:rPr>
        <w:t>이다.</w:t>
      </w:r>
    </w:p>
    <w:p w14:paraId="34F7E74F" w14:textId="77777777" w:rsidR="00812421" w:rsidRPr="00945AEB" w:rsidRDefault="00812421" w:rsidP="00812421">
      <w:pPr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25719612" w14:textId="77777777" w:rsidR="00812421" w:rsidRPr="00EC5F75" w:rsidRDefault="00812421" w:rsidP="00812421">
      <w:pPr>
        <w:rPr>
          <w:rFonts w:ascii="맑은 고딕" w:eastAsia="맑은 고딕" w:hAnsi="맑은 고딕"/>
          <w:sz w:val="22"/>
          <w:szCs w:val="22"/>
        </w:rPr>
      </w:pPr>
      <w:r w:rsidRPr="00EC5F75">
        <w:rPr>
          <w:rFonts w:ascii="맑은 고딕" w:eastAsia="맑은 고딕" w:hAnsi="맑은 고딕" w:hint="eastAsia"/>
          <w:sz w:val="22"/>
          <w:szCs w:val="22"/>
        </w:rPr>
        <w:t xml:space="preserve">유럽의 미식 트렌드를 반영해 개발한 </w:t>
      </w:r>
      <w:proofErr w:type="spellStart"/>
      <w:r w:rsidRPr="00EC5F75">
        <w:rPr>
          <w:rFonts w:ascii="맑은 고딕" w:eastAsia="맑은 고딕" w:hAnsi="맑은 고딕" w:hint="eastAsia"/>
          <w:sz w:val="22"/>
          <w:szCs w:val="22"/>
        </w:rPr>
        <w:t>시그니처</w:t>
      </w:r>
      <w:proofErr w:type="spellEnd"/>
      <w:r w:rsidRPr="00EC5F75">
        <w:rPr>
          <w:rFonts w:ascii="맑은 고딕" w:eastAsia="맑은 고딕" w:hAnsi="맑은 고딕" w:hint="eastAsia"/>
          <w:sz w:val="22"/>
          <w:szCs w:val="22"/>
        </w:rPr>
        <w:t xml:space="preserve"> 메뉴 </w:t>
      </w:r>
      <w:r w:rsidRPr="00EC5F75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Pr="00EC5F75">
        <w:rPr>
          <w:rFonts w:ascii="맑은 고딕" w:eastAsia="맑은 고딕" w:hAnsi="맑은 고딕" w:hint="eastAsia"/>
          <w:sz w:val="22"/>
          <w:szCs w:val="22"/>
        </w:rPr>
        <w:t>가스트로</w:t>
      </w:r>
      <w:proofErr w:type="spellEnd"/>
      <w:r w:rsidRPr="00EC5F75">
        <w:rPr>
          <w:rFonts w:ascii="맑은 고딕" w:eastAsia="맑은 고딕" w:hAnsi="맑은 고딕" w:hint="eastAsia"/>
          <w:sz w:val="22"/>
          <w:szCs w:val="22"/>
        </w:rPr>
        <w:t xml:space="preserve"> 샐러드</w:t>
      </w:r>
      <w:r w:rsidRPr="00EC5F75">
        <w:rPr>
          <w:rFonts w:ascii="맑은 고딕" w:eastAsia="맑은 고딕" w:hAnsi="맑은 고딕"/>
          <w:sz w:val="22"/>
          <w:szCs w:val="22"/>
        </w:rPr>
        <w:t>’</w:t>
      </w:r>
      <w:r w:rsidRPr="00EC5F75">
        <w:rPr>
          <w:rFonts w:ascii="맑은 고딕" w:eastAsia="맑은 고딕" w:hAnsi="맑은 고딕" w:hint="eastAsia"/>
          <w:sz w:val="22"/>
          <w:szCs w:val="22"/>
        </w:rPr>
        <w:t xml:space="preserve">는 </w:t>
      </w:r>
      <w:proofErr w:type="spellStart"/>
      <w:r w:rsidRPr="00EC5F75">
        <w:rPr>
          <w:rFonts w:ascii="맑은 고딕" w:eastAsia="맑은 고딕" w:hAnsi="맑은 고딕" w:hint="eastAsia"/>
          <w:sz w:val="22"/>
          <w:szCs w:val="22"/>
        </w:rPr>
        <w:t>균형잡힌</w:t>
      </w:r>
      <w:proofErr w:type="spellEnd"/>
      <w:r w:rsidRPr="00EC5F75">
        <w:rPr>
          <w:rFonts w:ascii="맑은 고딕" w:eastAsia="맑은 고딕" w:hAnsi="맑은 고딕" w:hint="eastAsia"/>
          <w:sz w:val="22"/>
          <w:szCs w:val="22"/>
        </w:rPr>
        <w:t xml:space="preserve"> 건강한 한 끼 식사는 물론, 와인 등과 함께 </w:t>
      </w:r>
      <w:proofErr w:type="spellStart"/>
      <w:r w:rsidRPr="00EC5F75">
        <w:rPr>
          <w:rFonts w:ascii="맑은 고딕" w:eastAsia="맑은 고딕" w:hAnsi="맑은 고딕" w:hint="eastAsia"/>
          <w:sz w:val="22"/>
          <w:szCs w:val="22"/>
        </w:rPr>
        <w:t>페어링해서</w:t>
      </w:r>
      <w:proofErr w:type="spellEnd"/>
      <w:r w:rsidRPr="00EC5F75">
        <w:rPr>
          <w:rFonts w:ascii="맑은 고딕" w:eastAsia="맑은 고딕" w:hAnsi="맑은 고딕" w:hint="eastAsia"/>
          <w:sz w:val="22"/>
          <w:szCs w:val="22"/>
        </w:rPr>
        <w:t xml:space="preserve"> 즐길 수 있는 메뉴로 개발했다.</w:t>
      </w:r>
    </w:p>
    <w:p w14:paraId="1196F840" w14:textId="77777777" w:rsidR="00812421" w:rsidRDefault="00812421" w:rsidP="00812421">
      <w:pPr>
        <w:rPr>
          <w:rFonts w:ascii="맑은 고딕" w:eastAsia="맑은 고딕" w:hAnsi="맑은 고딕"/>
          <w:sz w:val="22"/>
          <w:szCs w:val="22"/>
        </w:rPr>
      </w:pPr>
    </w:p>
    <w:p w14:paraId="67BE5C34" w14:textId="77777777" w:rsidR="00812421" w:rsidRDefault="00812421" w:rsidP="00812421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일반적인 샐러드 재료인 </w:t>
      </w:r>
      <w:proofErr w:type="spellStart"/>
      <w:r w:rsidRPr="002864E3">
        <w:rPr>
          <w:rFonts w:ascii="맑은 고딕" w:eastAsia="맑은 고딕" w:hAnsi="맑은 고딕" w:hint="eastAsia"/>
          <w:sz w:val="22"/>
          <w:szCs w:val="22"/>
        </w:rPr>
        <w:t>잎채소</w:t>
      </w:r>
      <w:proofErr w:type="spellEnd"/>
      <w:r w:rsidRPr="002864E3">
        <w:rPr>
          <w:rFonts w:ascii="맑은 고딕" w:eastAsia="맑은 고딕" w:hAnsi="맑은 고딕" w:hint="eastAsia"/>
          <w:sz w:val="22"/>
          <w:szCs w:val="22"/>
        </w:rPr>
        <w:t xml:space="preserve"> 대신 고급 식물 재료인 </w:t>
      </w:r>
      <w:proofErr w:type="spellStart"/>
      <w:r w:rsidRPr="002864E3">
        <w:rPr>
          <w:rFonts w:ascii="맑은 고딕" w:eastAsia="맑은 고딕" w:hAnsi="맑은 고딕" w:hint="eastAsia"/>
          <w:sz w:val="22"/>
          <w:szCs w:val="22"/>
        </w:rPr>
        <w:t>아티초크를</w:t>
      </w:r>
      <w:proofErr w:type="spellEnd"/>
      <w:r w:rsidRPr="002864E3">
        <w:rPr>
          <w:rFonts w:ascii="맑은 고딕" w:eastAsia="맑은 고딕" w:hAnsi="맑은 고딕" w:hint="eastAsia"/>
          <w:sz w:val="22"/>
          <w:szCs w:val="22"/>
        </w:rPr>
        <w:t xml:space="preserve"> 사용하고, 파로, </w:t>
      </w:r>
      <w:proofErr w:type="spellStart"/>
      <w:r w:rsidRPr="002864E3">
        <w:rPr>
          <w:rFonts w:ascii="맑은 고딕" w:eastAsia="맑은 고딕" w:hAnsi="맑은 고딕" w:hint="eastAsia"/>
          <w:sz w:val="22"/>
          <w:szCs w:val="22"/>
        </w:rPr>
        <w:t>레</w:t>
      </w:r>
      <w:r w:rsidRPr="002864E3">
        <w:rPr>
          <w:rFonts w:ascii="맑은 고딕" w:eastAsia="맑은 고딕" w:hAnsi="맑은 고딕"/>
          <w:sz w:val="22"/>
          <w:szCs w:val="22"/>
        </w:rPr>
        <w:t>드퀴노아</w:t>
      </w:r>
      <w:proofErr w:type="spellEnd"/>
      <w:r w:rsidRPr="002864E3">
        <w:rPr>
          <w:rFonts w:ascii="맑은 고딕" w:eastAsia="맑은 고딕" w:hAnsi="맑은 고딕"/>
          <w:sz w:val="22"/>
          <w:szCs w:val="22"/>
        </w:rPr>
        <w:t xml:space="preserve">, </w:t>
      </w:r>
      <w:proofErr w:type="spellStart"/>
      <w:r w:rsidRPr="002864E3">
        <w:rPr>
          <w:rFonts w:ascii="맑은 고딕" w:eastAsia="맑은 고딕" w:hAnsi="맑은 고딕" w:hint="eastAsia"/>
          <w:sz w:val="22"/>
          <w:szCs w:val="22"/>
        </w:rPr>
        <w:t>칙피</w:t>
      </w:r>
      <w:proofErr w:type="spellEnd"/>
      <w:r w:rsidRPr="002864E3">
        <w:rPr>
          <w:rFonts w:ascii="맑은 고딕" w:eastAsia="맑은 고딕" w:hAnsi="맑은 고딕" w:hint="eastAsia"/>
          <w:sz w:val="22"/>
          <w:szCs w:val="22"/>
        </w:rPr>
        <w:t xml:space="preserve"> 등 프리미엄 건강 곡물을 주재료로 사용했다</w:t>
      </w:r>
      <w:r>
        <w:rPr>
          <w:rFonts w:ascii="맑은 고딕" w:eastAsia="맑은 고딕" w:hAnsi="맑은 고딕" w:hint="eastAsia"/>
          <w:sz w:val="22"/>
          <w:szCs w:val="22"/>
        </w:rPr>
        <w:t xml:space="preserve">. </w:t>
      </w:r>
    </w:p>
    <w:p w14:paraId="0CE4367F" w14:textId="77777777" w:rsidR="00812421" w:rsidRDefault="00812421" w:rsidP="00812421">
      <w:pPr>
        <w:rPr>
          <w:rFonts w:ascii="맑은 고딕" w:eastAsia="맑은 고딕" w:hAnsi="맑은 고딕"/>
          <w:sz w:val="22"/>
          <w:szCs w:val="22"/>
        </w:rPr>
      </w:pPr>
    </w:p>
    <w:p w14:paraId="2A0B666D" w14:textId="77777777" w:rsidR="00812421" w:rsidRDefault="00812421" w:rsidP="00812421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실제 </w:t>
      </w:r>
      <w:r w:rsidRPr="002864E3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파로 </w:t>
      </w:r>
      <w:proofErr w:type="spellStart"/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베르데</w:t>
      </w:r>
      <w:proofErr w:type="spellEnd"/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빈스</w:t>
      </w:r>
      <w:proofErr w:type="spellEnd"/>
      <w:r w:rsidRPr="002864E3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, </w:t>
      </w:r>
      <w:r w:rsidRPr="002864E3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레드 </w:t>
      </w:r>
      <w:proofErr w:type="spellStart"/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퀴노아</w:t>
      </w:r>
      <w:proofErr w:type="spellEnd"/>
      <w:r w:rsidRPr="002864E3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, </w:t>
      </w:r>
      <w:r w:rsidRPr="002864E3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proofErr w:type="spellStart"/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트러플</w:t>
      </w:r>
      <w:proofErr w:type="spellEnd"/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그린</w:t>
      </w:r>
      <w:r w:rsidRPr="002864E3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등 </w:t>
      </w:r>
      <w:proofErr w:type="spellStart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슈퍼푸드</w:t>
      </w:r>
      <w:proofErr w:type="spellEnd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r w:rsidRPr="002864E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샐러드 메뉴들이 판매 3순위 메뉴를 차지하며 인기</w:t>
      </w:r>
      <w:r>
        <w:rPr>
          <w:rFonts w:ascii="맑은 고딕" w:eastAsia="맑은 고딕" w:hAnsi="맑은 고딕" w:hint="eastAsia"/>
          <w:sz w:val="22"/>
          <w:szCs w:val="22"/>
        </w:rPr>
        <w:t xml:space="preserve">를 끌고 있다. </w:t>
      </w:r>
    </w:p>
    <w:p w14:paraId="12653798" w14:textId="77777777" w:rsidR="00812421" w:rsidRDefault="00812421" w:rsidP="00812421">
      <w:pPr>
        <w:rPr>
          <w:rFonts w:ascii="맑은 고딕" w:eastAsia="맑은 고딕" w:hAnsi="맑은 고딕"/>
          <w:sz w:val="22"/>
          <w:szCs w:val="22"/>
        </w:rPr>
      </w:pPr>
    </w:p>
    <w:p w14:paraId="50128D72" w14:textId="77777777" w:rsidR="00812421" w:rsidRPr="00EC5F75" w:rsidRDefault="00812421" w:rsidP="00812421">
      <w:pPr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특히, </w:t>
      </w:r>
      <w:r w:rsidRPr="00EC5F75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파로</w:t>
      </w:r>
      <w:r w:rsidRPr="00EC5F75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와 </w:t>
      </w:r>
      <w:proofErr w:type="spellStart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페타치즈</w:t>
      </w:r>
      <w:proofErr w:type="spellEnd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, </w:t>
      </w:r>
      <w:proofErr w:type="spellStart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그린빈</w:t>
      </w:r>
      <w:proofErr w:type="spellEnd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, 유기농 올리브 오일 등이 들어간 </w:t>
      </w:r>
      <w:r w:rsidRPr="00EC5F75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파로 </w:t>
      </w:r>
      <w:proofErr w:type="spellStart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베르데</w:t>
      </w:r>
      <w:proofErr w:type="spellEnd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빈스</w:t>
      </w:r>
      <w:proofErr w:type="spellEnd"/>
      <w:r w:rsidRPr="00EC5F75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는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전체</w:t>
      </w: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판매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중</w:t>
      </w:r>
      <w:r w:rsidRPr="00EC5F7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25%를 차지하며 인기 메뉴로 자리 잡았다.</w:t>
      </w:r>
    </w:p>
    <w:p w14:paraId="72C93656" w14:textId="77777777" w:rsidR="00812421" w:rsidRPr="00974D1F" w:rsidRDefault="00812421" w:rsidP="00812421">
      <w:pPr>
        <w:rPr>
          <w:rFonts w:ascii="맑은 고딕" w:eastAsia="맑은 고딕" w:hAnsi="맑은 고딕"/>
          <w:sz w:val="22"/>
          <w:szCs w:val="22"/>
        </w:rPr>
      </w:pPr>
    </w:p>
    <w:p w14:paraId="2C367EF9" w14:textId="77777777" w:rsidR="00812421" w:rsidRDefault="00812421" w:rsidP="00812421">
      <w:pPr>
        <w:tabs>
          <w:tab w:val="left" w:pos="2374"/>
        </w:tabs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이와 함께 </w:t>
      </w:r>
      <w:r w:rsidRPr="00B14B8D">
        <w:rPr>
          <w:rFonts w:ascii="맑은 고딕" w:eastAsia="맑은 고딕" w:hAnsi="맑은 고딕"/>
          <w:color w:val="000000"/>
          <w:sz w:val="22"/>
          <w:szCs w:val="22"/>
        </w:rPr>
        <w:t>국내 백화점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>에서</w:t>
      </w:r>
      <w:r w:rsidRPr="00B14B8D">
        <w:rPr>
          <w:rFonts w:ascii="맑은 고딕" w:eastAsia="맑은 고딕" w:hAnsi="맑은 고딕"/>
          <w:color w:val="000000"/>
          <w:sz w:val="22"/>
          <w:szCs w:val="22"/>
        </w:rPr>
        <w:t xml:space="preserve"> 최초로 선보이는 </w:t>
      </w:r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'딥 컬렉션(Dip Collection)'에서는</w:t>
      </w:r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 xml:space="preserve"> </w:t>
      </w:r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 xml:space="preserve">특급호텔 출신 </w:t>
      </w:r>
      <w:proofErr w:type="spellStart"/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셰프가</w:t>
      </w:r>
      <w:proofErr w:type="spellEnd"/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 xml:space="preserve"> 직접 개발해 완성한 '</w:t>
      </w:r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 xml:space="preserve">플레인 </w:t>
      </w:r>
      <w:proofErr w:type="spellStart"/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후무스</w:t>
      </w:r>
      <w:proofErr w:type="spellEnd"/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',</w:t>
      </w:r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 xml:space="preserve"> </w:t>
      </w:r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‘</w:t>
      </w:r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 xml:space="preserve">비트 </w:t>
      </w:r>
      <w:proofErr w:type="spellStart"/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>후무스</w:t>
      </w:r>
      <w:proofErr w:type="spellEnd"/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’</w:t>
      </w:r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 xml:space="preserve">, </w:t>
      </w:r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‘</w:t>
      </w:r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 xml:space="preserve">아보카도 </w:t>
      </w:r>
      <w:proofErr w:type="spellStart"/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>후무스</w:t>
      </w:r>
      <w:proofErr w:type="spellEnd"/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’</w:t>
      </w:r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 xml:space="preserve"> 등 3가지 종류의 </w:t>
      </w:r>
      <w:proofErr w:type="spellStart"/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>후무</w:t>
      </w:r>
      <w:r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>스</w:t>
      </w:r>
      <w:proofErr w:type="spellEnd"/>
      <w:r>
        <w:rPr>
          <w:rStyle w:val="ad"/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footnoteReference w:id="1"/>
      </w:r>
      <w:proofErr w:type="spellStart"/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>를</w:t>
      </w:r>
      <w:proofErr w:type="spellEnd"/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 xml:space="preserve"> 비롯해</w:t>
      </w:r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 xml:space="preserve"> </w:t>
      </w:r>
      <w:proofErr w:type="spellStart"/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무타발</w:t>
      </w:r>
      <w:proofErr w:type="spellEnd"/>
      <w:r>
        <w:rPr>
          <w:rStyle w:val="ad"/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footnoteReference w:id="2"/>
      </w:r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, 차지키</w:t>
      </w:r>
      <w:r>
        <w:rPr>
          <w:rStyle w:val="ad"/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footnoteReference w:id="3"/>
      </w:r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 xml:space="preserve"> 등 </w:t>
      </w:r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>최</w:t>
      </w:r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고급</w:t>
      </w:r>
      <w:r w:rsidRPr="00B11098">
        <w:rPr>
          <w:rFonts w:ascii="맑은 고딕" w:eastAsia="맑은 고딕" w:hAnsi="맑은 고딕" w:hint="eastAsia"/>
          <w:b/>
          <w:bCs/>
          <w:color w:val="000000"/>
          <w:sz w:val="22"/>
          <w:szCs w:val="22"/>
          <w:u w:val="single"/>
        </w:rPr>
        <w:t xml:space="preserve"> 품격의</w:t>
      </w:r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 xml:space="preserve"> </w:t>
      </w:r>
      <w:proofErr w:type="spellStart"/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>디핑</w:t>
      </w:r>
      <w:proofErr w:type="spellEnd"/>
      <w:r w:rsidRPr="00B11098"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  <w:t xml:space="preserve"> 소스를 만나볼 수 있다.</w:t>
      </w:r>
    </w:p>
    <w:p w14:paraId="41B1E881" w14:textId="77777777" w:rsidR="00812421" w:rsidRDefault="00812421" w:rsidP="00812421">
      <w:pPr>
        <w:tabs>
          <w:tab w:val="left" w:pos="2374"/>
        </w:tabs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</w:pPr>
    </w:p>
    <w:p w14:paraId="613172BB" w14:textId="77777777" w:rsidR="00812421" w:rsidRPr="00EC5F75" w:rsidRDefault="00812421" w:rsidP="00812421">
      <w:pPr>
        <w:tabs>
          <w:tab w:val="left" w:pos="2374"/>
        </w:tabs>
        <w:rPr>
          <w:rFonts w:ascii="맑은 고딕" w:eastAsia="맑은 고딕" w:hAnsi="맑은 고딕"/>
          <w:color w:val="000000"/>
          <w:sz w:val="22"/>
          <w:szCs w:val="22"/>
        </w:rPr>
      </w:pPr>
      <w:r w:rsidRPr="00EC5F75">
        <w:rPr>
          <w:rFonts w:ascii="맑은 고딕" w:eastAsia="맑은 고딕" w:hAnsi="맑은 고딕"/>
          <w:color w:val="000000"/>
          <w:sz w:val="22"/>
          <w:szCs w:val="22"/>
        </w:rPr>
        <w:t>‘</w:t>
      </w:r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딥 </w:t>
      </w:r>
      <w:proofErr w:type="spellStart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>콜렉션</w:t>
      </w:r>
      <w:proofErr w:type="spellEnd"/>
      <w:r w:rsidRPr="00EC5F75">
        <w:rPr>
          <w:rFonts w:ascii="맑은 고딕" w:eastAsia="맑은 고딕" w:hAnsi="맑은 고딕"/>
          <w:color w:val="000000"/>
          <w:sz w:val="22"/>
          <w:szCs w:val="22"/>
        </w:rPr>
        <w:t>’</w:t>
      </w:r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의 </w:t>
      </w:r>
      <w:proofErr w:type="spellStart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>디핑</w:t>
      </w:r>
      <w:proofErr w:type="spellEnd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소스들은 각각 </w:t>
      </w:r>
      <w:proofErr w:type="spellStart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>병아리콩</w:t>
      </w:r>
      <w:proofErr w:type="spellEnd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, 가지, </w:t>
      </w:r>
      <w:proofErr w:type="spellStart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>그릭</w:t>
      </w:r>
      <w:proofErr w:type="spellEnd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  <w:proofErr w:type="spellStart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>요거트를</w:t>
      </w:r>
      <w:proofErr w:type="spellEnd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베이스로 만들어 단백질과 </w:t>
      </w:r>
      <w:proofErr w:type="spellStart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>식이섬유의</w:t>
      </w:r>
      <w:proofErr w:type="spellEnd"/>
      <w:r w:rsidRPr="00EC5F75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함유량이 높은 것이 특징이다.</w:t>
      </w:r>
    </w:p>
    <w:p w14:paraId="410B4FEB" w14:textId="77777777" w:rsidR="00812421" w:rsidRDefault="00812421" w:rsidP="00812421">
      <w:pPr>
        <w:tabs>
          <w:tab w:val="left" w:pos="2374"/>
        </w:tabs>
        <w:rPr>
          <w:rFonts w:ascii="맑은 고딕" w:eastAsia="맑은 고딕" w:hAnsi="맑은 고딕"/>
          <w:b/>
          <w:bCs/>
          <w:color w:val="000000"/>
          <w:sz w:val="22"/>
          <w:szCs w:val="22"/>
          <w:u w:val="single"/>
        </w:rPr>
      </w:pPr>
    </w:p>
    <w:p w14:paraId="6A05B7FF" w14:textId="77777777" w:rsidR="00812421" w:rsidRDefault="00812421" w:rsidP="00812421">
      <w:pPr>
        <w:rPr>
          <w:rFonts w:ascii="맑은 고딕" w:eastAsia="맑은 고딕" w:hAnsi="맑은 고딕"/>
          <w:sz w:val="22"/>
          <w:szCs w:val="22"/>
        </w:rPr>
      </w:pPr>
      <w:r w:rsidRPr="00EC5F75">
        <w:rPr>
          <w:rFonts w:ascii="맑은 고딕" w:eastAsia="맑은 고딕" w:hAnsi="맑은 고딕" w:hint="eastAsia"/>
          <w:sz w:val="22"/>
          <w:szCs w:val="22"/>
        </w:rPr>
        <w:t>신세계푸드 관계자는</w:t>
      </w:r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r w:rsidRPr="00B11098">
        <w:rPr>
          <w:rFonts w:ascii="맑은 고딕" w:eastAsia="맑은 고딕" w:hAnsi="맑은 고딕"/>
          <w:b/>
          <w:bCs/>
          <w:sz w:val="22"/>
          <w:szCs w:val="22"/>
          <w:u w:val="single"/>
        </w:rPr>
        <w:t>“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건강식에 대한 수요가 점차 높아짐에 따라 한달만에 4만명이 방문할 정도로 </w:t>
      </w:r>
      <w:proofErr w:type="spellStart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베키아에누보</w:t>
      </w:r>
      <w:proofErr w:type="spellEnd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가스트로의</w:t>
      </w:r>
      <w:proofErr w:type="spellEnd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슈퍼 </w:t>
      </w:r>
      <w:proofErr w:type="spellStart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푸드를</w:t>
      </w:r>
      <w:proofErr w:type="spellEnd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활용한 메뉴들이 인기를 끌고 있다</w:t>
      </w:r>
      <w:r w:rsidRPr="00B11098">
        <w:rPr>
          <w:rFonts w:ascii="맑은 고딕" w:eastAsia="맑은 고딕" w:hAnsi="맑은 고딕"/>
          <w:b/>
          <w:bCs/>
          <w:sz w:val="22"/>
          <w:szCs w:val="22"/>
          <w:u w:val="single"/>
        </w:rPr>
        <w:t>”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며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>,</w:t>
      </w:r>
    </w:p>
    <w:p w14:paraId="7870925E" w14:textId="77777777" w:rsidR="00812421" w:rsidRPr="000D3E1B" w:rsidRDefault="00812421" w:rsidP="00812421">
      <w:pPr>
        <w:rPr>
          <w:rFonts w:ascii="맑은 고딕" w:eastAsia="맑은 고딕" w:hAnsi="맑은 고딕"/>
          <w:sz w:val="22"/>
          <w:szCs w:val="22"/>
        </w:rPr>
      </w:pPr>
    </w:p>
    <w:p w14:paraId="11AC0D19" w14:textId="77777777" w:rsidR="00812421" w:rsidRPr="00B11098" w:rsidRDefault="00812421" w:rsidP="00812421">
      <w:pPr>
        <w:rPr>
          <w:rFonts w:ascii="맑은 고딕" w:eastAsia="맑은 고딕" w:hAnsi="맑은 고딕"/>
          <w:sz w:val="22"/>
          <w:szCs w:val="22"/>
        </w:rPr>
      </w:pPr>
      <w:r w:rsidRPr="00B11098">
        <w:rPr>
          <w:rFonts w:ascii="맑은 고딕" w:eastAsia="맑은 고딕" w:hAnsi="맑은 고딕"/>
          <w:b/>
          <w:bCs/>
          <w:sz w:val="22"/>
          <w:szCs w:val="22"/>
          <w:u w:val="single"/>
        </w:rPr>
        <w:t>“</w:t>
      </w:r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최고급 식재료와 미식 트렌드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를 반영한 </w:t>
      </w:r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메뉴들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로 </w:t>
      </w:r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백화점 고객과 </w:t>
      </w:r>
      <w:proofErr w:type="spellStart"/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웰니스</w:t>
      </w:r>
      <w:proofErr w:type="spellEnd"/>
      <w:r w:rsidRPr="00B11098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라이프를 추구하는 소비자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들에게 지속적으로 인기를 얻는 브랜드가 될 것</w:t>
      </w:r>
      <w:r w:rsidRPr="00B11098">
        <w:rPr>
          <w:rFonts w:ascii="맑은 고딕" w:eastAsia="맑은 고딕" w:hAnsi="맑은 고딕"/>
          <w:b/>
          <w:bCs/>
          <w:sz w:val="22"/>
          <w:szCs w:val="22"/>
          <w:u w:val="single"/>
        </w:rPr>
        <w:t>”</w:t>
      </w:r>
      <w:r>
        <w:rPr>
          <w:rFonts w:ascii="맑은 고딕" w:eastAsia="맑은 고딕" w:hAnsi="맑은 고딕" w:hint="eastAsia"/>
          <w:sz w:val="22"/>
          <w:szCs w:val="22"/>
        </w:rPr>
        <w:t>이라고 말했다.</w:t>
      </w:r>
    </w:p>
    <w:p w14:paraId="107F2FC2" w14:textId="77777777" w:rsidR="00812421" w:rsidRDefault="00812421" w:rsidP="00812421">
      <w:pPr>
        <w:rPr>
          <w:rFonts w:ascii="맑은 고딕" w:eastAsia="맑은 고딕" w:hAnsi="맑은 고딕"/>
          <w:sz w:val="22"/>
          <w:szCs w:val="22"/>
        </w:rPr>
      </w:pPr>
    </w:p>
    <w:p w14:paraId="39734545" w14:textId="6CCB2293" w:rsidR="00716CD6" w:rsidRPr="00812421" w:rsidRDefault="00812421" w:rsidP="00812421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- 감사합니다. 신세계푸드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홍보팀입니다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>. -</w:t>
      </w:r>
    </w:p>
    <w:sectPr w:rsidR="00716CD6" w:rsidRPr="00812421" w:rsidSect="00B00E6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FA27" w14:textId="77777777" w:rsidR="0097179E" w:rsidRDefault="0097179E" w:rsidP="00B00E64">
      <w:r>
        <w:separator/>
      </w:r>
    </w:p>
  </w:endnote>
  <w:endnote w:type="continuationSeparator" w:id="0">
    <w:p w14:paraId="1D2EADD1" w14:textId="77777777" w:rsidR="0097179E" w:rsidRDefault="0097179E" w:rsidP="00B0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407F" w14:textId="4326695E" w:rsidR="00B00E64" w:rsidRDefault="007F0A24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3A50195" wp14:editId="668A011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54660"/>
              <wp:effectExtent l="0" t="0" r="5715" b="0"/>
              <wp:wrapNone/>
              <wp:docPr id="354916245" name="Text Box 2" descr="ggonn@shinsegae.com, 김남곤(팀장) - 홍보팀, [신세계푸드] 노브랜드 버거, NBB 아카데미 확장 오픈…가맹점 확대 속도_최종.docx, 2025-09-19T15:46:3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1235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E2807" w14:textId="56F257AD" w:rsidR="007F0A24" w:rsidRPr="007F0A24" w:rsidRDefault="007F0A24" w:rsidP="007F0A2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0A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NBB 아카데미 확장 오픈…가맹점 확대 속도_최종.docx, 2025-09-19T15:46:38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501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gonn@shinsegae.com, 김남곤(팀장) - 홍보팀, [신세계푸드] 노브랜드 버거, NBB 아카데미 확장 오픈…가맹점 확대 속도_최종.docx, 2025-09-19T15:46:38" style="position:absolute;left:0;text-align:left;margin-left:0;margin-top:0;width:478.05pt;height:35.8pt;z-index:2516695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" filled="f" stroked="f">
              <v:textbox style="mso-fit-shape-to-text:t" inset="20pt,0,0,15pt">
                <w:txbxContent>
                  <w:p w14:paraId="231E2807" w14:textId="56F257AD" w:rsidR="007F0A24" w:rsidRPr="007F0A24" w:rsidRDefault="007F0A24" w:rsidP="007F0A2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0A2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NBB 아카데미 확장 오픈…가맹점 확대 속도_최종.docx, 2025-09-19T15:46:38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0E64"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637B86F" wp14:editId="62AB5C8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207771963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53C6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C71A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신규가맹점 신메뉴로 사업 확장 나선다_20250502.docx, 2025-05-02T19:22:11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37B86F" id="Text Box 7" o:spid="_x0000_s1027" type="#_x0000_t202" style="position:absolute;left:0;text-align:left;margin-left:0;margin-top:0;width:478.05pt;height:35.15pt;z-index:25166643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CHdWaY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2FE53C6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C71A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신규가맹점 신메뉴로 사업 확장 나선다_20250502.docx, 2025-05-02T19:22:11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3B26" w14:textId="000F9C79" w:rsidR="00B00E64" w:rsidRDefault="00B00E64">
    <w:pPr>
      <w:ind w:firstLineChars="2400" w:firstLine="480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30A9271" wp14:editId="71F28BC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33649177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449E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A927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0;margin-top:0;width:478.05pt;height:35.15pt;z-index:25166745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HBLquQ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68B449E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547C721" wp14:editId="0DAF2451">
          <wp:simplePos x="0" y="0"/>
          <wp:positionH relativeFrom="column">
            <wp:posOffset>-9525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7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310FD69" wp14:editId="0DD671A6">
              <wp:simplePos x="0" y="0"/>
              <wp:positionH relativeFrom="column">
                <wp:posOffset>-9525</wp:posOffset>
              </wp:positionH>
              <wp:positionV relativeFrom="paragraph">
                <wp:posOffset>-57786</wp:posOffset>
              </wp:positionV>
              <wp:extent cx="6496050" cy="0"/>
              <wp:effectExtent l="0" t="19050" r="0" b="0"/>
              <wp:wrapNone/>
              <wp:docPr id="969144116" name="직선 연결선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EB0420" id="직선 연결선 5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-4.55pt" to="510.7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BIDW9S3QAAAAkBAAAPAAAAZHJzL2Rvd25yZXYu&#10;eG1sTI9LT8MwEITvSPwHa5G4oNZxJR4NcSpA9AZSH/S+jZckIl6H2E2Tf48jDnBa7cxo9ttsNdhG&#10;9NT52rEGNU9AEBfO1Fxq+NivZw8gfEA22DgmDSN5WOWXFxmmxp15S/0ulCKWsE9RQxVCm0rpi4os&#10;+rlriaP36TqLIa5dKU2H51huG7lIkjtpseZ4ocKWXioqvnYnq6FX3zdGuff+7XWr9vfjeNg8j2ut&#10;r6+Gp0cQgYbwF4YJP6JDHpmO7sTGi0bDTN3GZJxLBWLyk8WkHH8VmWfy/wf5DwA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BIDW9S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/>
        <w:kern w:val="0"/>
        <w:sz w:val="24"/>
        <w:szCs w:val="20"/>
      </w:rPr>
      <w:t xml:space="preserve">- </w:t>
    </w:r>
    <w:r>
      <w:rPr>
        <w:rFonts w:ascii="Arial" w:hAnsi="Arial" w:cs="Arial"/>
        <w:kern w:val="0"/>
        <w:sz w:val="24"/>
        <w:szCs w:val="20"/>
      </w:rPr>
      <w:fldChar w:fldCharType="begin"/>
    </w:r>
    <w:r>
      <w:rPr>
        <w:rFonts w:ascii="Arial" w:hAnsi="Arial" w:cs="Arial"/>
        <w:kern w:val="0"/>
        <w:sz w:val="24"/>
        <w:szCs w:val="20"/>
      </w:rPr>
      <w:instrText xml:space="preserve"> PAGE </w:instrText>
    </w:r>
    <w:r>
      <w:rPr>
        <w:rFonts w:ascii="Arial" w:hAnsi="Arial" w:cs="Arial"/>
        <w:kern w:val="0"/>
        <w:sz w:val="24"/>
        <w:szCs w:val="20"/>
      </w:rPr>
      <w:fldChar w:fldCharType="separate"/>
    </w:r>
    <w:r>
      <w:rPr>
        <w:rFonts w:ascii="Arial" w:hAnsi="Arial" w:cs="Arial"/>
        <w:noProof/>
        <w:kern w:val="0"/>
        <w:sz w:val="24"/>
        <w:szCs w:val="20"/>
      </w:rPr>
      <w:t>4</w:t>
    </w:r>
    <w:r>
      <w:rPr>
        <w:rFonts w:ascii="Arial" w:hAnsi="Arial" w:cs="Arial"/>
        <w:kern w:val="0"/>
        <w:sz w:val="24"/>
        <w:szCs w:val="20"/>
      </w:rPr>
      <w:fldChar w:fldCharType="end"/>
    </w:r>
    <w:r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B2FC" w14:textId="0FAB672C" w:rsidR="00B00E64" w:rsidRDefault="00B00E64">
    <w:pPr>
      <w:pStyle w:val="ab"/>
      <w:ind w:firstLineChars="2480" w:firstLine="496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4A478D9" wp14:editId="3DA1B7A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46075" cy="314325"/>
              <wp:effectExtent l="0" t="0" r="0" b="0"/>
              <wp:wrapNone/>
              <wp:docPr id="14381300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8B7E1B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478D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0;margin-top:0;width:27.25pt;height:24.75pt;z-index:25166540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" filled="f" stroked="f">
              <v:textbox style="mso-fit-shape-to-text:t" inset="20pt,0,0,15pt">
                <w:txbxContent>
                  <w:p w14:paraId="678B7E1B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D72F722" wp14:editId="1E7FBBCE">
          <wp:simplePos x="0" y="0"/>
          <wp:positionH relativeFrom="column">
            <wp:posOffset>0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5548942" wp14:editId="37225E07">
              <wp:simplePos x="0" y="0"/>
              <wp:positionH relativeFrom="column">
                <wp:posOffset>-15875</wp:posOffset>
              </wp:positionH>
              <wp:positionV relativeFrom="paragraph">
                <wp:posOffset>-58421</wp:posOffset>
              </wp:positionV>
              <wp:extent cx="6496050" cy="0"/>
              <wp:effectExtent l="0" t="19050" r="0" b="0"/>
              <wp:wrapNone/>
              <wp:docPr id="395147374" name="직선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F92899" id="직선 연결선 1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25pt,-4.6pt" to="510.2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Ap5bcq3QAAAAkBAAAPAAAAZHJzL2Rvd25yZXYu&#10;eG1sTI9LT8MwEITvSPwHa5G4oNZOJB4NcSpA9AZSH/TuxksSEa9D7KbJv2crDnBa7cxo9tt8ObpW&#10;DNiHxpOGZK5AIJXeNlRp+NitZg8gQjRkTesJNUwYYFlcXuQms/5EGxy2sRJcQiEzGuoYu0zKUNbo&#10;TJj7Dom9T987E3ntK2l7c+Jy18pUqTvpTEN8oTYdvtRYfm2PTsOQfN/YxL8Pb6+bZHc/Tfv187TS&#10;+vpqfHoEEXGMf2E44zM6FMx08EeyQbQaZuktJ3kuUhBnX6WKlcOvIotc/v+g+AE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Ap5bcq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FD51B" w14:textId="77777777" w:rsidR="0097179E" w:rsidRDefault="0097179E" w:rsidP="00B00E64">
      <w:r>
        <w:separator/>
      </w:r>
    </w:p>
  </w:footnote>
  <w:footnote w:type="continuationSeparator" w:id="0">
    <w:p w14:paraId="3C17804F" w14:textId="77777777" w:rsidR="0097179E" w:rsidRDefault="0097179E" w:rsidP="00B00E64">
      <w:r>
        <w:continuationSeparator/>
      </w:r>
    </w:p>
  </w:footnote>
  <w:footnote w:id="1">
    <w:p w14:paraId="16EE7D08" w14:textId="77777777" w:rsidR="00812421" w:rsidRPr="00FF2030" w:rsidRDefault="00812421" w:rsidP="00812421">
      <w:pPr>
        <w:tabs>
          <w:tab w:val="left" w:pos="2374"/>
        </w:tabs>
      </w:pPr>
      <w:r>
        <w:rPr>
          <w:rStyle w:val="ad"/>
        </w:rPr>
        <w:footnoteRef/>
      </w:r>
      <w:r>
        <w:t xml:space="preserve"> </w:t>
      </w:r>
      <w:proofErr w:type="spellStart"/>
      <w:r>
        <w:rPr>
          <w:rFonts w:ascii="맑은 고딕" w:eastAsia="맑은 고딕" w:hAnsi="맑은 고딕" w:hint="eastAsia"/>
          <w:i/>
          <w:iCs/>
          <w:color w:val="000000"/>
          <w:sz w:val="18"/>
          <w:szCs w:val="18"/>
        </w:rPr>
        <w:t>병아리콩을</w:t>
      </w:r>
      <w:proofErr w:type="spellEnd"/>
      <w:r>
        <w:rPr>
          <w:rFonts w:ascii="맑은 고딕" w:eastAsia="맑은 고딕" w:hAnsi="맑은 고딕" w:hint="eastAsia"/>
          <w:i/>
          <w:iCs/>
          <w:color w:val="000000"/>
          <w:sz w:val="18"/>
          <w:szCs w:val="18"/>
        </w:rPr>
        <w:t xml:space="preserve"> 주재료로 만든 소스로 단백질의 비중이 높고 지방이 적은 것이 특징.</w:t>
      </w:r>
    </w:p>
  </w:footnote>
  <w:footnote w:id="2">
    <w:p w14:paraId="563F58D2" w14:textId="77777777" w:rsidR="00812421" w:rsidRDefault="00812421" w:rsidP="00812421">
      <w:pPr>
        <w:pStyle w:val="ac"/>
      </w:pPr>
      <w:r>
        <w:rPr>
          <w:rStyle w:val="ad"/>
        </w:rPr>
        <w:footnoteRef/>
      </w:r>
      <w:r>
        <w:t xml:space="preserve"> </w:t>
      </w:r>
      <w:r>
        <w:rPr>
          <w:rFonts w:ascii="맑은 고딕" w:eastAsia="맑은 고딕" w:hAnsi="맑은 고딕" w:hint="eastAsia"/>
          <w:i/>
          <w:iCs/>
          <w:color w:val="000000"/>
          <w:sz w:val="18"/>
          <w:szCs w:val="18"/>
        </w:rPr>
        <w:t xml:space="preserve">가지를 구워 껍질을 제거하고 마늘, </w:t>
      </w:r>
      <w:proofErr w:type="spellStart"/>
      <w:r>
        <w:rPr>
          <w:rFonts w:ascii="맑은 고딕" w:eastAsia="맑은 고딕" w:hAnsi="맑은 고딕" w:hint="eastAsia"/>
          <w:i/>
          <w:iCs/>
          <w:color w:val="000000"/>
          <w:sz w:val="18"/>
          <w:szCs w:val="18"/>
        </w:rPr>
        <w:t>타히니</w:t>
      </w:r>
      <w:proofErr w:type="spellEnd"/>
      <w:r>
        <w:rPr>
          <w:rFonts w:ascii="맑은 고딕" w:eastAsia="맑은 고딕" w:hAnsi="맑은 고딕" w:hint="eastAsia"/>
          <w:i/>
          <w:iCs/>
          <w:color w:val="000000"/>
          <w:sz w:val="18"/>
          <w:szCs w:val="18"/>
        </w:rPr>
        <w:t xml:space="preserve">, 레몬즙을 함께 갈아 만든 </w:t>
      </w:r>
      <w:proofErr w:type="spellStart"/>
      <w:r>
        <w:rPr>
          <w:rFonts w:ascii="맑은 고딕" w:eastAsia="맑은 고딕" w:hAnsi="맑은 고딕" w:hint="eastAsia"/>
          <w:i/>
          <w:iCs/>
          <w:color w:val="000000"/>
          <w:sz w:val="18"/>
          <w:szCs w:val="18"/>
        </w:rPr>
        <w:t>디핑</w:t>
      </w:r>
      <w:proofErr w:type="spellEnd"/>
      <w:r>
        <w:rPr>
          <w:rFonts w:ascii="맑은 고딕" w:eastAsia="맑은 고딕" w:hAnsi="맑은 고딕" w:hint="eastAsia"/>
          <w:i/>
          <w:iCs/>
          <w:color w:val="000000"/>
          <w:sz w:val="18"/>
          <w:szCs w:val="18"/>
        </w:rPr>
        <w:t xml:space="preserve"> 소스</w:t>
      </w:r>
    </w:p>
  </w:footnote>
  <w:footnote w:id="3">
    <w:p w14:paraId="573F63FA" w14:textId="77777777" w:rsidR="00812421" w:rsidRPr="00FF2030" w:rsidRDefault="00812421" w:rsidP="00812421">
      <w:pPr>
        <w:pStyle w:val="ac"/>
        <w:rPr>
          <w:rFonts w:ascii="맑은 고딕" w:eastAsia="맑은 고딕" w:hAnsi="맑은 고딕"/>
          <w:i/>
          <w:iCs/>
          <w:sz w:val="18"/>
          <w:szCs w:val="22"/>
        </w:rPr>
      </w:pPr>
      <w:r>
        <w:rPr>
          <w:rStyle w:val="ad"/>
        </w:rPr>
        <w:footnoteRef/>
      </w:r>
      <w:r>
        <w:t xml:space="preserve"> </w:t>
      </w:r>
      <w:proofErr w:type="spellStart"/>
      <w:r w:rsidRPr="00FF2030">
        <w:rPr>
          <w:rFonts w:ascii="맑은 고딕" w:eastAsia="맑은 고딕" w:hAnsi="맑은 고딕" w:hint="eastAsia"/>
          <w:i/>
          <w:iCs/>
          <w:sz w:val="18"/>
          <w:szCs w:val="22"/>
        </w:rPr>
        <w:t>그릭</w:t>
      </w:r>
      <w:proofErr w:type="spellEnd"/>
      <w:r w:rsidRPr="00FF2030">
        <w:rPr>
          <w:rFonts w:ascii="맑은 고딕" w:eastAsia="맑은 고딕" w:hAnsi="맑은 고딕" w:hint="eastAsia"/>
          <w:i/>
          <w:iCs/>
          <w:sz w:val="18"/>
          <w:szCs w:val="22"/>
        </w:rPr>
        <w:t xml:space="preserve"> </w:t>
      </w:r>
      <w:proofErr w:type="spellStart"/>
      <w:r w:rsidRPr="00FF2030">
        <w:rPr>
          <w:rFonts w:ascii="맑은 고딕" w:eastAsia="맑은 고딕" w:hAnsi="맑은 고딕" w:hint="eastAsia"/>
          <w:i/>
          <w:iCs/>
          <w:sz w:val="18"/>
          <w:szCs w:val="22"/>
        </w:rPr>
        <w:t>요거트에</w:t>
      </w:r>
      <w:proofErr w:type="spellEnd"/>
      <w:r w:rsidRPr="00FF2030">
        <w:rPr>
          <w:rFonts w:ascii="맑은 고딕" w:eastAsia="맑은 고딕" w:hAnsi="맑은 고딕" w:hint="eastAsia"/>
          <w:i/>
          <w:iCs/>
          <w:sz w:val="18"/>
          <w:szCs w:val="22"/>
        </w:rPr>
        <w:t xml:space="preserve"> 오이, 마늘, 허브, 식초, 고추를 넣어 새콤한 맛이 나는 소스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55B0" w14:textId="77777777" w:rsidR="00B00E64" w:rsidRDefault="00B00E64">
    <w:pPr>
      <w:spacing w:line="0" w:lineRule="atLeast"/>
      <w:jc w:val="left"/>
      <w:rPr>
        <w:sz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FE6771" wp14:editId="75D34CD7">
              <wp:simplePos x="0" y="0"/>
              <wp:positionH relativeFrom="column">
                <wp:posOffset>-9525</wp:posOffset>
              </wp:positionH>
              <wp:positionV relativeFrom="paragraph">
                <wp:posOffset>-1</wp:posOffset>
              </wp:positionV>
              <wp:extent cx="6477000" cy="0"/>
              <wp:effectExtent l="0" t="19050" r="0" b="0"/>
              <wp:wrapNone/>
              <wp:docPr id="667776673" name="직선 연결선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5DC4B5" id="직선 연결선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0" to="509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" strokecolor="gray" strokeweight="2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0571" w14:textId="6E79F175" w:rsidR="00B00E64" w:rsidRDefault="00B00E64" w:rsidP="00D0013D">
    <w:pPr>
      <w:pStyle w:val="aa"/>
      <w:rPr>
        <w:rFonts w:ascii="맑은 고딕" w:eastAsia="맑은 고딕" w:hAnsi="맑은 고딕"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6D2B23C" wp14:editId="0C0CAC33">
          <wp:simplePos x="0" y="0"/>
          <wp:positionH relativeFrom="margin">
            <wp:posOffset>4330700</wp:posOffset>
          </wp:positionH>
          <wp:positionV relativeFrom="margin">
            <wp:posOffset>-1307465</wp:posOffset>
          </wp:positionV>
          <wp:extent cx="1698625" cy="760730"/>
          <wp:effectExtent l="0" t="0" r="0" b="0"/>
          <wp:wrapSquare wrapText="bothSides"/>
          <wp:docPr id="5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6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맑은 고딕" w:eastAsia="맑은 고딕" w:hAnsi="맑은 고딕" w:hint="eastAsia"/>
        <w:b/>
        <w:sz w:val="18"/>
        <w:szCs w:val="18"/>
      </w:rPr>
      <w:t xml:space="preserve">2025. </w:t>
    </w:r>
    <w:r w:rsidR="008C3BA4">
      <w:rPr>
        <w:rFonts w:ascii="맑은 고딕" w:eastAsia="맑은 고딕" w:hAnsi="맑은 고딕" w:hint="eastAsia"/>
        <w:b/>
        <w:sz w:val="18"/>
        <w:szCs w:val="18"/>
      </w:rPr>
      <w:t>9</w:t>
    </w:r>
    <w:r>
      <w:rPr>
        <w:rFonts w:ascii="맑은 고딕" w:eastAsia="맑은 고딕" w:hAnsi="맑은 고딕"/>
        <w:b/>
        <w:sz w:val="18"/>
        <w:szCs w:val="18"/>
      </w:rPr>
      <w:t xml:space="preserve">. </w:t>
    </w:r>
    <w:r w:rsidR="00245199">
      <w:rPr>
        <w:rFonts w:ascii="맑은 고딕" w:eastAsia="맑은 고딕" w:hAnsi="맑은 고딕" w:hint="eastAsia"/>
        <w:b/>
        <w:sz w:val="18"/>
        <w:szCs w:val="18"/>
      </w:rPr>
      <w:t>2</w:t>
    </w:r>
    <w:r w:rsidR="00812421">
      <w:rPr>
        <w:rFonts w:ascii="맑은 고딕" w:eastAsia="맑은 고딕" w:hAnsi="맑은 고딕" w:hint="eastAsia"/>
        <w:b/>
        <w:sz w:val="18"/>
        <w:szCs w:val="18"/>
      </w:rPr>
      <w:t>9</w:t>
    </w:r>
    <w:r w:rsidR="001D52DF">
      <w:rPr>
        <w:rFonts w:ascii="맑은 고딕" w:eastAsia="맑은 고딕" w:hAnsi="맑은 고딕" w:hint="eastAsia"/>
        <w:b/>
        <w:sz w:val="18"/>
        <w:szCs w:val="18"/>
      </w:rPr>
      <w:t>(</w:t>
    </w:r>
    <w:r w:rsidR="00812421">
      <w:rPr>
        <w:rFonts w:ascii="맑은 고딕" w:eastAsia="맑은 고딕" w:hAnsi="맑은 고딕" w:hint="eastAsia"/>
        <w:b/>
        <w:sz w:val="18"/>
        <w:szCs w:val="18"/>
      </w:rPr>
      <w:t>월</w:t>
    </w:r>
    <w:r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Pr="00A65025">
      <w:rPr>
        <w:rFonts w:ascii="맑은 고딕" w:eastAsia="맑은 고딕" w:hAnsi="맑은 고딕" w:hint="eastAsia"/>
        <w:sz w:val="18"/>
        <w:szCs w:val="18"/>
      </w:rPr>
      <w:t xml:space="preserve"> 신세계푸드 </w:t>
    </w:r>
    <w:r>
      <w:rPr>
        <w:rFonts w:ascii="맑은 고딕" w:eastAsia="맑은 고딕" w:hAnsi="맑은 고딕" w:hint="eastAsia"/>
        <w:sz w:val="18"/>
        <w:szCs w:val="18"/>
      </w:rPr>
      <w:t>홍보</w:t>
    </w:r>
    <w:r w:rsidRPr="00A65025">
      <w:rPr>
        <w:rFonts w:ascii="맑은 고딕" w:eastAsia="맑은 고딕" w:hAnsi="맑은 고딕" w:hint="eastAsia"/>
        <w:sz w:val="18"/>
        <w:szCs w:val="18"/>
      </w:rPr>
      <w:t>팀</w:t>
    </w:r>
  </w:p>
  <w:p w14:paraId="5E44C319" w14:textId="7D03FE8C" w:rsidR="00B00E64" w:rsidRDefault="00FE52AF" w:rsidP="00812421">
    <w:pPr>
      <w:pStyle w:val="aa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     </w:t>
    </w:r>
    <w:r w:rsidR="00B00E64">
      <w:rPr>
        <w:rFonts w:ascii="맑은 고딕" w:eastAsia="맑은 고딕" w:hAnsi="맑은 고딕" w:hint="eastAsia"/>
        <w:sz w:val="18"/>
        <w:szCs w:val="18"/>
      </w:rPr>
      <w:t>남우현</w:t>
    </w:r>
    <w:r w:rsidR="00B00E64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B00E64">
      <w:rPr>
        <w:rFonts w:ascii="맑은 고딕" w:eastAsia="맑은 고딕" w:hAnsi="맑은 고딕" w:hint="eastAsia"/>
        <w:sz w:val="18"/>
        <w:szCs w:val="18"/>
      </w:rPr>
      <w:t>대리 010-</w:t>
    </w:r>
    <w:r w:rsidR="00B00E64">
      <w:rPr>
        <w:rFonts w:ascii="맑은 고딕" w:eastAsia="맑은 고딕" w:hAnsi="맑은 고딕"/>
        <w:sz w:val="18"/>
        <w:szCs w:val="18"/>
      </w:rPr>
      <w:t>5033</w:t>
    </w:r>
    <w:r w:rsidR="00B00E64">
      <w:rPr>
        <w:rFonts w:ascii="맑은 고딕" w:eastAsia="맑은 고딕" w:hAnsi="맑은 고딕" w:hint="eastAsia"/>
        <w:sz w:val="18"/>
        <w:szCs w:val="18"/>
      </w:rPr>
      <w:t>-</w:t>
    </w:r>
    <w:r w:rsidR="00B00E64">
      <w:rPr>
        <w:rFonts w:ascii="맑은 고딕" w:eastAsia="맑은 고딕" w:hAnsi="맑은 고딕"/>
        <w:sz w:val="18"/>
        <w:szCs w:val="18"/>
      </w:rPr>
      <w:t>3844</w:t>
    </w:r>
  </w:p>
  <w:p w14:paraId="0EFD8A73" w14:textId="77777777" w:rsidR="00B00E64" w:rsidRPr="000820BD" w:rsidRDefault="00B00E64" w:rsidP="00145A49">
    <w:pPr>
      <w:pStyle w:val="aa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</w:t>
    </w:r>
    <w:r>
      <w:rPr>
        <w:rFonts w:ascii="맑은 고딕" w:eastAsia="맑은 고딕" w:hAnsi="맑은 고딕" w:hint="eastAsia"/>
        <w:sz w:val="18"/>
        <w:szCs w:val="18"/>
      </w:rPr>
      <w:t xml:space="preserve">이재길 대리 </w:t>
    </w:r>
    <w:r>
      <w:rPr>
        <w:rFonts w:ascii="맑은 고딕" w:eastAsia="맑은 고딕" w:hAnsi="맑은 고딕"/>
        <w:sz w:val="18"/>
        <w:szCs w:val="18"/>
      </w:rPr>
      <w:t>010-3025-0217</w:t>
    </w:r>
  </w:p>
  <w:p w14:paraId="2FB514A0" w14:textId="77777777" w:rsidR="00B00E64" w:rsidRPr="00A65025" w:rsidRDefault="00B00E64">
    <w:pPr>
      <w:pStyle w:val="aa"/>
    </w:pPr>
    <w:r>
      <w:rPr>
        <w:noProof/>
      </w:rPr>
      <mc:AlternateContent>
        <mc:Choice Requires="wps">
          <w:drawing>
            <wp:inline distT="0" distB="0" distL="0" distR="0" wp14:anchorId="5D36D281" wp14:editId="1B367EA0">
              <wp:extent cx="6136640" cy="323850"/>
              <wp:effectExtent l="0" t="0" r="0" b="0"/>
              <wp:docPr id="303515319" name="직사각형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640" cy="32385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254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AD8C60E" w14:textId="77777777" w:rsidR="00B00E64" w:rsidRPr="00A65025" w:rsidRDefault="00B00E64" w:rsidP="00A65025">
                          <w:pPr>
                            <w:jc w:val="center"/>
                            <w:rPr>
                              <w:rFonts w:ascii="맑은 고딕" w:eastAsia="맑은 고딕" w:hAnsi="맑은 고딕"/>
                              <w:b/>
                              <w:color w:val="FFFFFF"/>
                              <w:sz w:val="22"/>
                            </w:rPr>
                          </w:pPr>
                          <w:r w:rsidRPr="00A65025">
                            <w:rPr>
                              <w:rFonts w:ascii="맑은 고딕" w:eastAsia="맑은 고딕" w:hAnsi="맑은 고딕" w:hint="eastAsia"/>
                              <w:b/>
                              <w:color w:val="FFFFFF"/>
                              <w:sz w:val="22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D36D281" id="직사각형 3" o:spid="_x0000_s1029" style="width:483.2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" fillcolor="#7f7f7f" strokecolor="#7f7f7f" strokeweight="2pt">
              <v:path arrowok="t"/>
              <v:textbox>
                <w:txbxContent>
                  <w:p w14:paraId="7AD8C60E" w14:textId="77777777" w:rsidR="00B00E64" w:rsidRPr="00A65025" w:rsidRDefault="00B00E64" w:rsidP="00A65025">
                    <w:pPr>
                      <w:jc w:val="center"/>
                      <w:rPr>
                        <w:rFonts w:ascii="맑은 고딕" w:eastAsia="맑은 고딕" w:hAnsi="맑은 고딕"/>
                        <w:b/>
                        <w:color w:val="FFFFFF"/>
                        <w:sz w:val="22"/>
                      </w:rPr>
                    </w:pPr>
                    <w:r w:rsidRPr="00A65025">
                      <w:rPr>
                        <w:rFonts w:ascii="맑은 고딕" w:eastAsia="맑은 고딕" w:hAnsi="맑은 고딕" w:hint="eastAsia"/>
                        <w:b/>
                        <w:color w:val="FFFFFF"/>
                        <w:sz w:val="22"/>
                      </w:rPr>
                      <w:t>보도자료</w:t>
                    </w:r>
                  </w:p>
                </w:txbxContent>
              </v:textbox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64"/>
    <w:rsid w:val="000128BB"/>
    <w:rsid w:val="00014161"/>
    <w:rsid w:val="00030DEB"/>
    <w:rsid w:val="00040B92"/>
    <w:rsid w:val="00040CA3"/>
    <w:rsid w:val="00050024"/>
    <w:rsid w:val="00061EDD"/>
    <w:rsid w:val="00062D66"/>
    <w:rsid w:val="00063702"/>
    <w:rsid w:val="00064A9A"/>
    <w:rsid w:val="000678EC"/>
    <w:rsid w:val="00072CBE"/>
    <w:rsid w:val="00084E8F"/>
    <w:rsid w:val="00086A38"/>
    <w:rsid w:val="00090D52"/>
    <w:rsid w:val="00091747"/>
    <w:rsid w:val="000929D6"/>
    <w:rsid w:val="00093961"/>
    <w:rsid w:val="000A0F8C"/>
    <w:rsid w:val="000A29FB"/>
    <w:rsid w:val="000A7952"/>
    <w:rsid w:val="000A7EF5"/>
    <w:rsid w:val="000B0A17"/>
    <w:rsid w:val="000B258C"/>
    <w:rsid w:val="000C10B8"/>
    <w:rsid w:val="000C6BB5"/>
    <w:rsid w:val="000C700D"/>
    <w:rsid w:val="000E1050"/>
    <w:rsid w:val="000E3F0A"/>
    <w:rsid w:val="00102184"/>
    <w:rsid w:val="00104EC2"/>
    <w:rsid w:val="00115583"/>
    <w:rsid w:val="001233F1"/>
    <w:rsid w:val="001255B8"/>
    <w:rsid w:val="00133CE5"/>
    <w:rsid w:val="001355BC"/>
    <w:rsid w:val="00136A97"/>
    <w:rsid w:val="0014479B"/>
    <w:rsid w:val="00147F01"/>
    <w:rsid w:val="00150D35"/>
    <w:rsid w:val="001605C7"/>
    <w:rsid w:val="00160967"/>
    <w:rsid w:val="00161B4B"/>
    <w:rsid w:val="00166878"/>
    <w:rsid w:val="001668A4"/>
    <w:rsid w:val="00170F6E"/>
    <w:rsid w:val="00171B6E"/>
    <w:rsid w:val="00177B2A"/>
    <w:rsid w:val="00181FAD"/>
    <w:rsid w:val="0018667F"/>
    <w:rsid w:val="00187D42"/>
    <w:rsid w:val="00190258"/>
    <w:rsid w:val="00191599"/>
    <w:rsid w:val="0019171F"/>
    <w:rsid w:val="001963C3"/>
    <w:rsid w:val="00197406"/>
    <w:rsid w:val="001A31DC"/>
    <w:rsid w:val="001A6439"/>
    <w:rsid w:val="001B5FFA"/>
    <w:rsid w:val="001B628D"/>
    <w:rsid w:val="001C05FB"/>
    <w:rsid w:val="001C275B"/>
    <w:rsid w:val="001C3404"/>
    <w:rsid w:val="001C65F6"/>
    <w:rsid w:val="001C6DE0"/>
    <w:rsid w:val="001D263C"/>
    <w:rsid w:val="001D330B"/>
    <w:rsid w:val="001D52DF"/>
    <w:rsid w:val="001D6E39"/>
    <w:rsid w:val="001E0817"/>
    <w:rsid w:val="001E08CE"/>
    <w:rsid w:val="001E29A9"/>
    <w:rsid w:val="001E3404"/>
    <w:rsid w:val="001E4652"/>
    <w:rsid w:val="001E7F33"/>
    <w:rsid w:val="002004D8"/>
    <w:rsid w:val="00201BD3"/>
    <w:rsid w:val="002052D1"/>
    <w:rsid w:val="00214C95"/>
    <w:rsid w:val="002150D3"/>
    <w:rsid w:val="00221384"/>
    <w:rsid w:val="00222D48"/>
    <w:rsid w:val="002304D1"/>
    <w:rsid w:val="00231648"/>
    <w:rsid w:val="00243995"/>
    <w:rsid w:val="00245199"/>
    <w:rsid w:val="00246249"/>
    <w:rsid w:val="002468E6"/>
    <w:rsid w:val="0025124D"/>
    <w:rsid w:val="0025325D"/>
    <w:rsid w:val="00257D0D"/>
    <w:rsid w:val="00263EE4"/>
    <w:rsid w:val="00266C61"/>
    <w:rsid w:val="002671DD"/>
    <w:rsid w:val="0026785B"/>
    <w:rsid w:val="00272DA1"/>
    <w:rsid w:val="00280213"/>
    <w:rsid w:val="002834F5"/>
    <w:rsid w:val="002837BC"/>
    <w:rsid w:val="002837F6"/>
    <w:rsid w:val="00283A48"/>
    <w:rsid w:val="002844DF"/>
    <w:rsid w:val="00293D07"/>
    <w:rsid w:val="00294926"/>
    <w:rsid w:val="002A253F"/>
    <w:rsid w:val="002A7394"/>
    <w:rsid w:val="002C3EDA"/>
    <w:rsid w:val="002C7657"/>
    <w:rsid w:val="002D465F"/>
    <w:rsid w:val="002F2F02"/>
    <w:rsid w:val="002F3CC1"/>
    <w:rsid w:val="002F4164"/>
    <w:rsid w:val="003030DE"/>
    <w:rsid w:val="003123E3"/>
    <w:rsid w:val="00313203"/>
    <w:rsid w:val="00314860"/>
    <w:rsid w:val="00314A08"/>
    <w:rsid w:val="0031647F"/>
    <w:rsid w:val="00317A44"/>
    <w:rsid w:val="00322D7F"/>
    <w:rsid w:val="00325901"/>
    <w:rsid w:val="00332D28"/>
    <w:rsid w:val="003341F2"/>
    <w:rsid w:val="00336DFC"/>
    <w:rsid w:val="003405CD"/>
    <w:rsid w:val="003409F7"/>
    <w:rsid w:val="00346626"/>
    <w:rsid w:val="00350DE0"/>
    <w:rsid w:val="00354DD7"/>
    <w:rsid w:val="00356387"/>
    <w:rsid w:val="0036733B"/>
    <w:rsid w:val="00371B5D"/>
    <w:rsid w:val="00376A1E"/>
    <w:rsid w:val="00383846"/>
    <w:rsid w:val="003871F1"/>
    <w:rsid w:val="00392D87"/>
    <w:rsid w:val="00397F24"/>
    <w:rsid w:val="003A065B"/>
    <w:rsid w:val="003A0E48"/>
    <w:rsid w:val="003B6B83"/>
    <w:rsid w:val="003D3BDB"/>
    <w:rsid w:val="003D5C61"/>
    <w:rsid w:val="003D671B"/>
    <w:rsid w:val="003D6CCD"/>
    <w:rsid w:val="003E01A3"/>
    <w:rsid w:val="003F0667"/>
    <w:rsid w:val="003F1376"/>
    <w:rsid w:val="003F1653"/>
    <w:rsid w:val="003F4839"/>
    <w:rsid w:val="003F51C7"/>
    <w:rsid w:val="003F673C"/>
    <w:rsid w:val="003F725D"/>
    <w:rsid w:val="004002FB"/>
    <w:rsid w:val="00400703"/>
    <w:rsid w:val="004012B8"/>
    <w:rsid w:val="00404CE7"/>
    <w:rsid w:val="00411B07"/>
    <w:rsid w:val="004152B0"/>
    <w:rsid w:val="0041558B"/>
    <w:rsid w:val="00420396"/>
    <w:rsid w:val="00423AE2"/>
    <w:rsid w:val="004240A6"/>
    <w:rsid w:val="00427D62"/>
    <w:rsid w:val="004311D0"/>
    <w:rsid w:val="00432BA8"/>
    <w:rsid w:val="00433864"/>
    <w:rsid w:val="00442A96"/>
    <w:rsid w:val="00442E92"/>
    <w:rsid w:val="00452F79"/>
    <w:rsid w:val="00455CE5"/>
    <w:rsid w:val="0046014F"/>
    <w:rsid w:val="0046635D"/>
    <w:rsid w:val="00472A5F"/>
    <w:rsid w:val="00473AD5"/>
    <w:rsid w:val="004769B0"/>
    <w:rsid w:val="00477C0D"/>
    <w:rsid w:val="004908C5"/>
    <w:rsid w:val="00492FC6"/>
    <w:rsid w:val="0049486D"/>
    <w:rsid w:val="00494C4E"/>
    <w:rsid w:val="00494E1A"/>
    <w:rsid w:val="004A2603"/>
    <w:rsid w:val="004A4906"/>
    <w:rsid w:val="004A5452"/>
    <w:rsid w:val="004A7105"/>
    <w:rsid w:val="004C190A"/>
    <w:rsid w:val="004C39F2"/>
    <w:rsid w:val="004D1355"/>
    <w:rsid w:val="004D1E5E"/>
    <w:rsid w:val="004D717D"/>
    <w:rsid w:val="004E4585"/>
    <w:rsid w:val="004E4E56"/>
    <w:rsid w:val="004E554F"/>
    <w:rsid w:val="005065BA"/>
    <w:rsid w:val="005131D1"/>
    <w:rsid w:val="00513F70"/>
    <w:rsid w:val="005215FE"/>
    <w:rsid w:val="00525E13"/>
    <w:rsid w:val="00530F99"/>
    <w:rsid w:val="00536484"/>
    <w:rsid w:val="00536750"/>
    <w:rsid w:val="005367F4"/>
    <w:rsid w:val="005521CB"/>
    <w:rsid w:val="005528B6"/>
    <w:rsid w:val="00563A96"/>
    <w:rsid w:val="005642D2"/>
    <w:rsid w:val="00567427"/>
    <w:rsid w:val="0057214F"/>
    <w:rsid w:val="0057244C"/>
    <w:rsid w:val="005838A2"/>
    <w:rsid w:val="00584DB2"/>
    <w:rsid w:val="0058771B"/>
    <w:rsid w:val="005917CF"/>
    <w:rsid w:val="00594208"/>
    <w:rsid w:val="00597007"/>
    <w:rsid w:val="0059757D"/>
    <w:rsid w:val="005A41C1"/>
    <w:rsid w:val="005A5B3C"/>
    <w:rsid w:val="005B0075"/>
    <w:rsid w:val="005B3C6D"/>
    <w:rsid w:val="005C46D7"/>
    <w:rsid w:val="005D0295"/>
    <w:rsid w:val="005D3623"/>
    <w:rsid w:val="005E2633"/>
    <w:rsid w:val="005E2E06"/>
    <w:rsid w:val="005F131F"/>
    <w:rsid w:val="005F7245"/>
    <w:rsid w:val="006030CA"/>
    <w:rsid w:val="00605EB0"/>
    <w:rsid w:val="00610AB4"/>
    <w:rsid w:val="006144EF"/>
    <w:rsid w:val="006272F9"/>
    <w:rsid w:val="006402AA"/>
    <w:rsid w:val="0064369A"/>
    <w:rsid w:val="0064431A"/>
    <w:rsid w:val="006512E1"/>
    <w:rsid w:val="00665B7B"/>
    <w:rsid w:val="00670B9D"/>
    <w:rsid w:val="006727DC"/>
    <w:rsid w:val="00681132"/>
    <w:rsid w:val="006815F9"/>
    <w:rsid w:val="0068556F"/>
    <w:rsid w:val="00686818"/>
    <w:rsid w:val="00691BA9"/>
    <w:rsid w:val="006A0057"/>
    <w:rsid w:val="006A6142"/>
    <w:rsid w:val="006B2355"/>
    <w:rsid w:val="006C3E99"/>
    <w:rsid w:val="006C628A"/>
    <w:rsid w:val="006D0054"/>
    <w:rsid w:val="006D44B5"/>
    <w:rsid w:val="006E447B"/>
    <w:rsid w:val="006E4740"/>
    <w:rsid w:val="006F30A3"/>
    <w:rsid w:val="00700D79"/>
    <w:rsid w:val="0070237F"/>
    <w:rsid w:val="00702454"/>
    <w:rsid w:val="00702BE6"/>
    <w:rsid w:val="00703252"/>
    <w:rsid w:val="00703281"/>
    <w:rsid w:val="00704502"/>
    <w:rsid w:val="007074C8"/>
    <w:rsid w:val="00711FEE"/>
    <w:rsid w:val="007127F2"/>
    <w:rsid w:val="007144EE"/>
    <w:rsid w:val="00716CD6"/>
    <w:rsid w:val="00720C73"/>
    <w:rsid w:val="00725D57"/>
    <w:rsid w:val="00730F7E"/>
    <w:rsid w:val="007357F3"/>
    <w:rsid w:val="00736633"/>
    <w:rsid w:val="00740793"/>
    <w:rsid w:val="00746BEC"/>
    <w:rsid w:val="00763E4E"/>
    <w:rsid w:val="007669B7"/>
    <w:rsid w:val="007718F8"/>
    <w:rsid w:val="00776B3B"/>
    <w:rsid w:val="00777973"/>
    <w:rsid w:val="007860B2"/>
    <w:rsid w:val="007906E6"/>
    <w:rsid w:val="007907CA"/>
    <w:rsid w:val="00792F74"/>
    <w:rsid w:val="007967C9"/>
    <w:rsid w:val="007A04A2"/>
    <w:rsid w:val="007A0DC5"/>
    <w:rsid w:val="007A3D69"/>
    <w:rsid w:val="007A5C91"/>
    <w:rsid w:val="007A61C7"/>
    <w:rsid w:val="007A7F2D"/>
    <w:rsid w:val="007B1697"/>
    <w:rsid w:val="007B40B4"/>
    <w:rsid w:val="007C13F0"/>
    <w:rsid w:val="007C7FA1"/>
    <w:rsid w:val="007D1F48"/>
    <w:rsid w:val="007E1012"/>
    <w:rsid w:val="007E5AC6"/>
    <w:rsid w:val="007F08DA"/>
    <w:rsid w:val="007F0A24"/>
    <w:rsid w:val="007F3A8F"/>
    <w:rsid w:val="007F488B"/>
    <w:rsid w:val="007F6E3E"/>
    <w:rsid w:val="008002A2"/>
    <w:rsid w:val="008011E9"/>
    <w:rsid w:val="008021D3"/>
    <w:rsid w:val="008021E3"/>
    <w:rsid w:val="0080701B"/>
    <w:rsid w:val="00812421"/>
    <w:rsid w:val="008126A3"/>
    <w:rsid w:val="008132F8"/>
    <w:rsid w:val="00817986"/>
    <w:rsid w:val="00833436"/>
    <w:rsid w:val="0084254A"/>
    <w:rsid w:val="0085178C"/>
    <w:rsid w:val="0086296B"/>
    <w:rsid w:val="00864CDB"/>
    <w:rsid w:val="008752D2"/>
    <w:rsid w:val="00877557"/>
    <w:rsid w:val="00877997"/>
    <w:rsid w:val="00881A1B"/>
    <w:rsid w:val="008832C7"/>
    <w:rsid w:val="008914A5"/>
    <w:rsid w:val="00892E04"/>
    <w:rsid w:val="00894473"/>
    <w:rsid w:val="008A11AC"/>
    <w:rsid w:val="008A2AA9"/>
    <w:rsid w:val="008A4488"/>
    <w:rsid w:val="008C3BA4"/>
    <w:rsid w:val="008C4DD0"/>
    <w:rsid w:val="008C6739"/>
    <w:rsid w:val="008C7EBE"/>
    <w:rsid w:val="008D015A"/>
    <w:rsid w:val="008D1D35"/>
    <w:rsid w:val="008D5792"/>
    <w:rsid w:val="008D6E5D"/>
    <w:rsid w:val="008E0BB9"/>
    <w:rsid w:val="008E15D1"/>
    <w:rsid w:val="008E226A"/>
    <w:rsid w:val="008E3D2F"/>
    <w:rsid w:val="008E4A25"/>
    <w:rsid w:val="008E50EC"/>
    <w:rsid w:val="008F0914"/>
    <w:rsid w:val="008F64A3"/>
    <w:rsid w:val="00900AE8"/>
    <w:rsid w:val="00901655"/>
    <w:rsid w:val="00901772"/>
    <w:rsid w:val="00902989"/>
    <w:rsid w:val="009046F9"/>
    <w:rsid w:val="00907D6A"/>
    <w:rsid w:val="0091456D"/>
    <w:rsid w:val="00921AE0"/>
    <w:rsid w:val="00927EA5"/>
    <w:rsid w:val="00930F01"/>
    <w:rsid w:val="00933AFE"/>
    <w:rsid w:val="00936382"/>
    <w:rsid w:val="00937FBF"/>
    <w:rsid w:val="0094298E"/>
    <w:rsid w:val="0094495F"/>
    <w:rsid w:val="009458AB"/>
    <w:rsid w:val="00945AEB"/>
    <w:rsid w:val="00947AFF"/>
    <w:rsid w:val="0095011E"/>
    <w:rsid w:val="00956FD0"/>
    <w:rsid w:val="0096354C"/>
    <w:rsid w:val="0096372E"/>
    <w:rsid w:val="00966F4A"/>
    <w:rsid w:val="0096764F"/>
    <w:rsid w:val="009704D5"/>
    <w:rsid w:val="0097179E"/>
    <w:rsid w:val="00983639"/>
    <w:rsid w:val="009918C0"/>
    <w:rsid w:val="0099506E"/>
    <w:rsid w:val="00996A63"/>
    <w:rsid w:val="009A7A20"/>
    <w:rsid w:val="009B0094"/>
    <w:rsid w:val="009C44D9"/>
    <w:rsid w:val="009C4FE2"/>
    <w:rsid w:val="009C599A"/>
    <w:rsid w:val="009E3F77"/>
    <w:rsid w:val="009E4969"/>
    <w:rsid w:val="009F053C"/>
    <w:rsid w:val="009F39EE"/>
    <w:rsid w:val="009F3CC7"/>
    <w:rsid w:val="009F53C5"/>
    <w:rsid w:val="00A0086D"/>
    <w:rsid w:val="00A01461"/>
    <w:rsid w:val="00A03967"/>
    <w:rsid w:val="00A0529E"/>
    <w:rsid w:val="00A075BF"/>
    <w:rsid w:val="00A125C1"/>
    <w:rsid w:val="00A12848"/>
    <w:rsid w:val="00A241A6"/>
    <w:rsid w:val="00A27AD6"/>
    <w:rsid w:val="00A31C33"/>
    <w:rsid w:val="00A34413"/>
    <w:rsid w:val="00A37609"/>
    <w:rsid w:val="00A43A06"/>
    <w:rsid w:val="00A51982"/>
    <w:rsid w:val="00A52F31"/>
    <w:rsid w:val="00A60A66"/>
    <w:rsid w:val="00A7009A"/>
    <w:rsid w:val="00A81936"/>
    <w:rsid w:val="00A81BBD"/>
    <w:rsid w:val="00A864DC"/>
    <w:rsid w:val="00A911D3"/>
    <w:rsid w:val="00A94727"/>
    <w:rsid w:val="00AA1B50"/>
    <w:rsid w:val="00AB322D"/>
    <w:rsid w:val="00AB3248"/>
    <w:rsid w:val="00AB553D"/>
    <w:rsid w:val="00AC3BE0"/>
    <w:rsid w:val="00AD4ACB"/>
    <w:rsid w:val="00AE0BBD"/>
    <w:rsid w:val="00AE3A32"/>
    <w:rsid w:val="00AE53D0"/>
    <w:rsid w:val="00AE5D46"/>
    <w:rsid w:val="00AE686C"/>
    <w:rsid w:val="00AF0177"/>
    <w:rsid w:val="00AF2E8F"/>
    <w:rsid w:val="00AF5948"/>
    <w:rsid w:val="00AF7AF9"/>
    <w:rsid w:val="00B00CA0"/>
    <w:rsid w:val="00B00E64"/>
    <w:rsid w:val="00B07478"/>
    <w:rsid w:val="00B07F07"/>
    <w:rsid w:val="00B112D2"/>
    <w:rsid w:val="00B170FD"/>
    <w:rsid w:val="00B20F47"/>
    <w:rsid w:val="00B24EF4"/>
    <w:rsid w:val="00B303B6"/>
    <w:rsid w:val="00B3172F"/>
    <w:rsid w:val="00B35425"/>
    <w:rsid w:val="00B41514"/>
    <w:rsid w:val="00B45AE8"/>
    <w:rsid w:val="00B4625A"/>
    <w:rsid w:val="00B52853"/>
    <w:rsid w:val="00B60E4E"/>
    <w:rsid w:val="00B641D5"/>
    <w:rsid w:val="00B667E3"/>
    <w:rsid w:val="00B67A54"/>
    <w:rsid w:val="00B703D6"/>
    <w:rsid w:val="00B717D5"/>
    <w:rsid w:val="00B71C24"/>
    <w:rsid w:val="00B72032"/>
    <w:rsid w:val="00B74B9E"/>
    <w:rsid w:val="00B74E89"/>
    <w:rsid w:val="00B7565F"/>
    <w:rsid w:val="00B82C89"/>
    <w:rsid w:val="00B85A58"/>
    <w:rsid w:val="00B86C73"/>
    <w:rsid w:val="00B96147"/>
    <w:rsid w:val="00B97008"/>
    <w:rsid w:val="00BA2954"/>
    <w:rsid w:val="00BA4558"/>
    <w:rsid w:val="00BB12D8"/>
    <w:rsid w:val="00BC1D7E"/>
    <w:rsid w:val="00BC3C22"/>
    <w:rsid w:val="00BC4EB9"/>
    <w:rsid w:val="00BC6AC2"/>
    <w:rsid w:val="00BC6BFB"/>
    <w:rsid w:val="00BC77B4"/>
    <w:rsid w:val="00BD0403"/>
    <w:rsid w:val="00BD1A1A"/>
    <w:rsid w:val="00BD4A1B"/>
    <w:rsid w:val="00BE2633"/>
    <w:rsid w:val="00BE5E64"/>
    <w:rsid w:val="00BF153E"/>
    <w:rsid w:val="00BF3351"/>
    <w:rsid w:val="00BF78DA"/>
    <w:rsid w:val="00C00953"/>
    <w:rsid w:val="00C050DB"/>
    <w:rsid w:val="00C10463"/>
    <w:rsid w:val="00C10C64"/>
    <w:rsid w:val="00C1299D"/>
    <w:rsid w:val="00C17834"/>
    <w:rsid w:val="00C22EA4"/>
    <w:rsid w:val="00C267FA"/>
    <w:rsid w:val="00C27ACB"/>
    <w:rsid w:val="00C307BC"/>
    <w:rsid w:val="00C33D0F"/>
    <w:rsid w:val="00C35A67"/>
    <w:rsid w:val="00C36912"/>
    <w:rsid w:val="00C36C2E"/>
    <w:rsid w:val="00C36E0C"/>
    <w:rsid w:val="00C44554"/>
    <w:rsid w:val="00C46516"/>
    <w:rsid w:val="00C46596"/>
    <w:rsid w:val="00C50515"/>
    <w:rsid w:val="00C53957"/>
    <w:rsid w:val="00C55EEC"/>
    <w:rsid w:val="00C611C9"/>
    <w:rsid w:val="00C62E3A"/>
    <w:rsid w:val="00C67109"/>
    <w:rsid w:val="00C7031C"/>
    <w:rsid w:val="00C7103B"/>
    <w:rsid w:val="00C7393F"/>
    <w:rsid w:val="00C73F95"/>
    <w:rsid w:val="00C77134"/>
    <w:rsid w:val="00C86FDA"/>
    <w:rsid w:val="00C8773E"/>
    <w:rsid w:val="00C90B8F"/>
    <w:rsid w:val="00C94131"/>
    <w:rsid w:val="00C95CAD"/>
    <w:rsid w:val="00C96AB1"/>
    <w:rsid w:val="00CA02E1"/>
    <w:rsid w:val="00CA16C6"/>
    <w:rsid w:val="00CA78C9"/>
    <w:rsid w:val="00CB0147"/>
    <w:rsid w:val="00CB48E4"/>
    <w:rsid w:val="00CC33F2"/>
    <w:rsid w:val="00CC4E13"/>
    <w:rsid w:val="00CD4A1B"/>
    <w:rsid w:val="00CD55A0"/>
    <w:rsid w:val="00CD571E"/>
    <w:rsid w:val="00CD6366"/>
    <w:rsid w:val="00CE7739"/>
    <w:rsid w:val="00CF1F3A"/>
    <w:rsid w:val="00CF247C"/>
    <w:rsid w:val="00CF2AF1"/>
    <w:rsid w:val="00CF563F"/>
    <w:rsid w:val="00D04D64"/>
    <w:rsid w:val="00D05DB6"/>
    <w:rsid w:val="00D076EF"/>
    <w:rsid w:val="00D13060"/>
    <w:rsid w:val="00D16DBB"/>
    <w:rsid w:val="00D17AD1"/>
    <w:rsid w:val="00D21891"/>
    <w:rsid w:val="00D2535C"/>
    <w:rsid w:val="00D266DE"/>
    <w:rsid w:val="00D36A2A"/>
    <w:rsid w:val="00D423F1"/>
    <w:rsid w:val="00D448E2"/>
    <w:rsid w:val="00D6002E"/>
    <w:rsid w:val="00D62E8A"/>
    <w:rsid w:val="00D639AE"/>
    <w:rsid w:val="00D7394B"/>
    <w:rsid w:val="00D80998"/>
    <w:rsid w:val="00D8132F"/>
    <w:rsid w:val="00D81873"/>
    <w:rsid w:val="00D82FC2"/>
    <w:rsid w:val="00D86E2E"/>
    <w:rsid w:val="00DA08D8"/>
    <w:rsid w:val="00DA1271"/>
    <w:rsid w:val="00DA3DCA"/>
    <w:rsid w:val="00DA6053"/>
    <w:rsid w:val="00DB1123"/>
    <w:rsid w:val="00DB42DB"/>
    <w:rsid w:val="00DB6A9E"/>
    <w:rsid w:val="00DB7CBA"/>
    <w:rsid w:val="00DC27F5"/>
    <w:rsid w:val="00DC443B"/>
    <w:rsid w:val="00DD19D9"/>
    <w:rsid w:val="00DD39DC"/>
    <w:rsid w:val="00DF02DD"/>
    <w:rsid w:val="00DF5132"/>
    <w:rsid w:val="00E00D74"/>
    <w:rsid w:val="00E05A3F"/>
    <w:rsid w:val="00E06024"/>
    <w:rsid w:val="00E10FF1"/>
    <w:rsid w:val="00E11E03"/>
    <w:rsid w:val="00E14F75"/>
    <w:rsid w:val="00E2339D"/>
    <w:rsid w:val="00E262B7"/>
    <w:rsid w:val="00E444B3"/>
    <w:rsid w:val="00E44577"/>
    <w:rsid w:val="00E546A0"/>
    <w:rsid w:val="00E54805"/>
    <w:rsid w:val="00E605CD"/>
    <w:rsid w:val="00E71132"/>
    <w:rsid w:val="00E7153F"/>
    <w:rsid w:val="00E8203E"/>
    <w:rsid w:val="00E833E7"/>
    <w:rsid w:val="00E950B6"/>
    <w:rsid w:val="00E979AE"/>
    <w:rsid w:val="00EA4619"/>
    <w:rsid w:val="00EA471A"/>
    <w:rsid w:val="00EA5A12"/>
    <w:rsid w:val="00EA76B5"/>
    <w:rsid w:val="00EB28B0"/>
    <w:rsid w:val="00EB398A"/>
    <w:rsid w:val="00EB491B"/>
    <w:rsid w:val="00EB6D17"/>
    <w:rsid w:val="00EC2BBC"/>
    <w:rsid w:val="00EC39B3"/>
    <w:rsid w:val="00EC612F"/>
    <w:rsid w:val="00EE4787"/>
    <w:rsid w:val="00EE4E5A"/>
    <w:rsid w:val="00EF10F7"/>
    <w:rsid w:val="00F02845"/>
    <w:rsid w:val="00F0761C"/>
    <w:rsid w:val="00F123B0"/>
    <w:rsid w:val="00F127EA"/>
    <w:rsid w:val="00F1778D"/>
    <w:rsid w:val="00F20B11"/>
    <w:rsid w:val="00F27A7F"/>
    <w:rsid w:val="00F30D92"/>
    <w:rsid w:val="00F32539"/>
    <w:rsid w:val="00F345DC"/>
    <w:rsid w:val="00F35E6A"/>
    <w:rsid w:val="00F3707C"/>
    <w:rsid w:val="00F37D84"/>
    <w:rsid w:val="00F4074F"/>
    <w:rsid w:val="00F4402E"/>
    <w:rsid w:val="00F45B7C"/>
    <w:rsid w:val="00F52A77"/>
    <w:rsid w:val="00F53D93"/>
    <w:rsid w:val="00F720CF"/>
    <w:rsid w:val="00F7571D"/>
    <w:rsid w:val="00F825FE"/>
    <w:rsid w:val="00F85AD6"/>
    <w:rsid w:val="00F8622C"/>
    <w:rsid w:val="00F8705A"/>
    <w:rsid w:val="00F92280"/>
    <w:rsid w:val="00F92370"/>
    <w:rsid w:val="00F940C1"/>
    <w:rsid w:val="00F958DC"/>
    <w:rsid w:val="00F9605C"/>
    <w:rsid w:val="00FA0F34"/>
    <w:rsid w:val="00FA23AF"/>
    <w:rsid w:val="00FA701A"/>
    <w:rsid w:val="00FA7987"/>
    <w:rsid w:val="00FB2F2A"/>
    <w:rsid w:val="00FB5590"/>
    <w:rsid w:val="00FC7D41"/>
    <w:rsid w:val="00FD014D"/>
    <w:rsid w:val="00FD05DB"/>
    <w:rsid w:val="00FD4108"/>
    <w:rsid w:val="00FE3711"/>
    <w:rsid w:val="00FE52AF"/>
    <w:rsid w:val="00FF308D"/>
    <w:rsid w:val="00FF645B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2AC01"/>
  <w15:chartTrackingRefBased/>
  <w15:docId w15:val="{B19A3C63-1F62-4CEB-A29D-77F38B58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E64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00E6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0E6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0E6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0E6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0E6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0E6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0E6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00E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00E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B0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0E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B00E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0E6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B00E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0E64"/>
    <w:pPr>
      <w:spacing w:after="160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B00E6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0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B00E6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0E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b">
    <w:name w:val="footer"/>
    <w:basedOn w:val="a"/>
    <w:link w:val="Char4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4">
    <w:name w:val="바닥글 Char"/>
    <w:basedOn w:val="a0"/>
    <w:link w:val="ab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c">
    <w:name w:val="footnote text"/>
    <w:basedOn w:val="a"/>
    <w:link w:val="Char5"/>
    <w:rsid w:val="00812421"/>
    <w:pPr>
      <w:snapToGrid w:val="0"/>
      <w:jc w:val="left"/>
    </w:pPr>
  </w:style>
  <w:style w:type="character" w:customStyle="1" w:styleId="Char5">
    <w:name w:val="각주 텍스트 Char"/>
    <w:basedOn w:val="a0"/>
    <w:link w:val="ac"/>
    <w:rsid w:val="00812421"/>
    <w:rPr>
      <w:rFonts w:ascii="바탕" w:eastAsia="바탕" w:hAnsi="Times New Roman" w:cs="Times New Roman"/>
      <w:sz w:val="20"/>
      <w14:ligatures w14:val="none"/>
    </w:rPr>
  </w:style>
  <w:style w:type="character" w:styleId="ad">
    <w:name w:val="footnote reference"/>
    <w:rsid w:val="008124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5C08-4096-4FF2-8165-EC924DB9FC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이재길(파트너) - 홍보팀</dc:creator>
  <cp:keywords/>
  <dc:description/>
  <cp:lastModifiedBy>남우현(레이첼∙파트너) - 홍보팀</cp:lastModifiedBy>
  <cp:revision>4</cp:revision>
  <cp:lastPrinted>2025-07-18T05:44:00Z</cp:lastPrinted>
  <dcterms:created xsi:type="dcterms:W3CDTF">2025-09-26T08:33:00Z</dcterms:created>
  <dcterms:modified xsi:type="dcterms:W3CDTF">2025-09-26T08:59:00Z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573c8aaf,1b6e8e8c,4d872c6e,4fe57f41,6cd92519,1398d94d,17cb4e33,754bf817,3d7be6b0,15279795,1f5ceb6f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ggonn@shinsegae.com, 김남곤(팀장) - 홍보팀, [신세계푸드] 노브랜드 버거, NBB 아카데미 확장 오픈…가맹점 확대 속도_최종.docx, 2025-09-19T15:46:38</vt:lpwstr>
  </property>
  <property fmtid="{D5CDD505-2E9C-101B-9397-08002B2CF9AE}" pid="5" name="MSIP_Label_ac518731-4c82-4a3b-9ea1-ddeac7757a78_SiteId">
    <vt:lpwstr>d4ffc887-d88d-41cc-bf6a-6bb47ec0f3ca</vt:lpwstr>
  </property>
  <property fmtid="{D5CDD505-2E9C-101B-9397-08002B2CF9AE}" pid="6" name="MSIP_Label_ac518731-4c82-4a3b-9ea1-ddeac7757a78_SetDate">
    <vt:lpwstr>2025-09-19T09:00:02Z</vt:lpwstr>
  </property>
  <property fmtid="{D5CDD505-2E9C-101B-9397-08002B2CF9AE}" pid="7" name="MSIP_Label_ac518731-4c82-4a3b-9ea1-ddeac7757a78_Name">
    <vt:lpwstr>푸드보호</vt:lpwstr>
  </property>
  <property fmtid="{D5CDD505-2E9C-101B-9397-08002B2CF9AE}" pid="8" name="MSIP_Label_ac518731-4c82-4a3b-9ea1-ddeac7757a78_Method">
    <vt:lpwstr>Privileged</vt:lpwstr>
  </property>
  <property fmtid="{D5CDD505-2E9C-101B-9397-08002B2CF9AE}" pid="9" name="MSIP_Label_ac518731-4c82-4a3b-9ea1-ddeac7757a78_Enabled">
    <vt:lpwstr>true</vt:lpwstr>
  </property>
  <property fmtid="{D5CDD505-2E9C-101B-9397-08002B2CF9AE}" pid="10" name="MSIP_Label_ac518731-4c82-4a3b-9ea1-ddeac7757a78_ContentBits">
    <vt:lpwstr>8</vt:lpwstr>
  </property>
</Properties>
</file>