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56F4A" w14:textId="77777777" w:rsidR="004A4DF2" w:rsidRDefault="004A4DF2">
      <w:pPr>
        <w:pBdr>
          <w:top w:val="nil"/>
          <w:left w:val="nil"/>
          <w:bottom w:val="nil"/>
          <w:right w:val="nil"/>
          <w:between w:val="nil"/>
        </w:pBdr>
        <w:spacing w:after="0"/>
        <w:jc w:val="left"/>
        <w:rPr>
          <w:rFonts w:ascii="Arial" w:eastAsia="Arial" w:hAnsi="Arial" w:cs="Arial"/>
          <w:color w:val="000000"/>
          <w:sz w:val="22"/>
          <w:szCs w:val="22"/>
        </w:rPr>
      </w:pPr>
    </w:p>
    <w:tbl>
      <w:tblPr>
        <w:tblStyle w:val="af1"/>
        <w:tblpPr w:leftFromText="142" w:rightFromText="142" w:vertAnchor="page" w:horzAnchor="page" w:tblpXSpec="center" w:tblpY="1934"/>
        <w:tblW w:w="10086" w:type="dxa"/>
        <w:tblInd w:w="0" w:type="dxa"/>
        <w:tblBorders>
          <w:bottom w:val="single" w:sz="18" w:space="0" w:color="000000"/>
          <w:insideH w:val="single" w:sz="18" w:space="0" w:color="000000"/>
          <w:insideV w:val="single" w:sz="24" w:space="0" w:color="000000"/>
        </w:tblBorders>
        <w:tblLayout w:type="fixed"/>
        <w:tblLook w:val="0400" w:firstRow="0" w:lastRow="0" w:firstColumn="0" w:lastColumn="0" w:noHBand="0" w:noVBand="1"/>
      </w:tblPr>
      <w:tblGrid>
        <w:gridCol w:w="10086"/>
      </w:tblGrid>
      <w:tr w:rsidR="004A4DF2" w14:paraId="27C56F4F" w14:textId="77777777" w:rsidTr="00792480">
        <w:trPr>
          <w:trHeight w:val="1850"/>
        </w:trPr>
        <w:tc>
          <w:tcPr>
            <w:tcW w:w="10086" w:type="dxa"/>
            <w:vAlign w:val="center"/>
          </w:tcPr>
          <w:p w14:paraId="27C56F4B" w14:textId="77777777" w:rsidR="004A4DF2" w:rsidRDefault="004A4DF2" w:rsidP="00792480">
            <w:pPr>
              <w:jc w:val="center"/>
            </w:pPr>
          </w:p>
          <w:p w14:paraId="27C56F4C" w14:textId="77777777" w:rsidR="004A4DF2" w:rsidRDefault="004A4DF2" w:rsidP="00792480">
            <w:pPr>
              <w:spacing w:after="0" w:line="240" w:lineRule="auto"/>
              <w:ind w:right="-92"/>
              <w:jc w:val="center"/>
              <w:rPr>
                <w:b/>
                <w:color w:val="000000"/>
                <w:sz w:val="34"/>
                <w:szCs w:val="34"/>
              </w:rPr>
            </w:pPr>
          </w:p>
          <w:p w14:paraId="27C56F4D" w14:textId="577578E4" w:rsidR="004A4DF2" w:rsidRDefault="008A3267" w:rsidP="00792480">
            <w:pPr>
              <w:spacing w:after="0" w:line="240" w:lineRule="auto"/>
              <w:ind w:left="-67" w:right="-92" w:hanging="74"/>
              <w:jc w:val="center"/>
              <w:rPr>
                <w:b/>
                <w:color w:val="000000"/>
                <w:sz w:val="34"/>
                <w:szCs w:val="34"/>
              </w:rPr>
            </w:pPr>
            <w:r>
              <w:rPr>
                <w:b/>
                <w:color w:val="000000"/>
                <w:sz w:val="34"/>
                <w:szCs w:val="34"/>
              </w:rPr>
              <w:t>과천 원더파크, 더핑크퐁컴퍼니와 함께하</w:t>
            </w:r>
            <w:r w:rsidR="00296053">
              <w:rPr>
                <w:rFonts w:hint="eastAsia"/>
                <w:b/>
                <w:color w:val="000000"/>
                <w:sz w:val="34"/>
                <w:szCs w:val="34"/>
              </w:rPr>
              <w:t>는</w:t>
            </w:r>
            <w:r w:rsidR="004A52B7">
              <w:rPr>
                <w:rFonts w:hint="eastAsia"/>
                <w:b/>
                <w:color w:val="000000"/>
                <w:sz w:val="34"/>
                <w:szCs w:val="34"/>
              </w:rPr>
              <w:t xml:space="preserve"> </w:t>
            </w:r>
            <w:r w:rsidR="005D7FE7">
              <w:rPr>
                <w:rFonts w:hint="eastAsia"/>
                <w:b/>
                <w:color w:val="000000"/>
                <w:sz w:val="34"/>
                <w:szCs w:val="34"/>
              </w:rPr>
              <w:t>미디어</w:t>
            </w:r>
            <w:r>
              <w:rPr>
                <w:b/>
                <w:color w:val="000000"/>
                <w:sz w:val="34"/>
                <w:szCs w:val="34"/>
              </w:rPr>
              <w:t xml:space="preserve"> 체험 전시</w:t>
            </w:r>
          </w:p>
          <w:p w14:paraId="27C56F4E" w14:textId="77777777" w:rsidR="004A4DF2" w:rsidRDefault="008A3267" w:rsidP="00792480">
            <w:pPr>
              <w:spacing w:after="0" w:line="240" w:lineRule="auto"/>
              <w:ind w:left="-67" w:right="-92" w:hanging="74"/>
              <w:jc w:val="center"/>
              <w:rPr>
                <w:b/>
                <w:color w:val="000000"/>
                <w:sz w:val="34"/>
                <w:szCs w:val="34"/>
              </w:rPr>
            </w:pPr>
            <w:r>
              <w:rPr>
                <w:b/>
                <w:color w:val="000000"/>
                <w:sz w:val="34"/>
                <w:szCs w:val="34"/>
              </w:rPr>
              <w:t>&lt;베베핀 싱어롱 어드벤처&gt; 11월 11일 오픈</w:t>
            </w:r>
          </w:p>
        </w:tc>
      </w:tr>
      <w:tr w:rsidR="004A4DF2" w:rsidRPr="004A52B7" w14:paraId="27C56F52" w14:textId="77777777" w:rsidTr="00792480">
        <w:trPr>
          <w:trHeight w:val="1519"/>
        </w:trPr>
        <w:tc>
          <w:tcPr>
            <w:tcW w:w="10086" w:type="dxa"/>
            <w:vAlign w:val="center"/>
          </w:tcPr>
          <w:p w14:paraId="25BD2DD7" w14:textId="0942D611" w:rsidR="004A52B7" w:rsidRDefault="008A3267" w:rsidP="009A621F">
            <w:pPr>
              <w:widowControl/>
              <w:spacing w:after="0" w:line="240" w:lineRule="auto"/>
              <w:jc w:val="left"/>
              <w:rPr>
                <w:b/>
                <w:sz w:val="30"/>
                <w:szCs w:val="30"/>
              </w:rPr>
            </w:pPr>
            <w:r>
              <w:rPr>
                <w:b/>
                <w:sz w:val="30"/>
                <w:szCs w:val="30"/>
              </w:rPr>
              <w:t xml:space="preserve">□ </w:t>
            </w:r>
            <w:r w:rsidR="004A52B7">
              <w:rPr>
                <w:rFonts w:hint="eastAsia"/>
                <w:b/>
                <w:sz w:val="30"/>
                <w:szCs w:val="30"/>
              </w:rPr>
              <w:t xml:space="preserve">함께 노래하며 </w:t>
            </w:r>
            <w:r w:rsidR="004A52B7">
              <w:rPr>
                <w:b/>
                <w:sz w:val="30"/>
                <w:szCs w:val="30"/>
              </w:rPr>
              <w:t xml:space="preserve">즐기는 미디어 체험과 퍼포먼스 </w:t>
            </w:r>
          </w:p>
          <w:p w14:paraId="27C56F51" w14:textId="64A1773D" w:rsidR="004A4DF2" w:rsidRDefault="008A3267" w:rsidP="009A621F">
            <w:pPr>
              <w:widowControl/>
              <w:spacing w:after="0" w:line="240" w:lineRule="auto"/>
              <w:jc w:val="left"/>
              <w:rPr>
                <w:b/>
                <w:color w:val="000000"/>
                <w:sz w:val="28"/>
                <w:szCs w:val="28"/>
              </w:rPr>
            </w:pPr>
            <w:r>
              <w:rPr>
                <w:b/>
                <w:sz w:val="30"/>
                <w:szCs w:val="30"/>
              </w:rPr>
              <w:t xml:space="preserve">□ </w:t>
            </w:r>
            <w:r w:rsidR="004A52B7">
              <w:rPr>
                <w:rFonts w:hint="eastAsia"/>
                <w:b/>
                <w:sz w:val="30"/>
                <w:szCs w:val="30"/>
              </w:rPr>
              <w:t xml:space="preserve">11월 3일 부터 9일까지 </w:t>
            </w:r>
            <w:r w:rsidR="0002081E">
              <w:rPr>
                <w:rFonts w:hint="eastAsia"/>
                <w:b/>
                <w:sz w:val="30"/>
                <w:szCs w:val="30"/>
              </w:rPr>
              <w:t>얼리버드</w:t>
            </w:r>
            <w:r w:rsidR="004A52B7">
              <w:rPr>
                <w:rFonts w:hint="eastAsia"/>
                <w:b/>
                <w:sz w:val="30"/>
                <w:szCs w:val="30"/>
              </w:rPr>
              <w:t xml:space="preserve"> </w:t>
            </w:r>
            <w:r w:rsidR="0002081E">
              <w:rPr>
                <w:rFonts w:hint="eastAsia"/>
                <w:b/>
                <w:sz w:val="30"/>
                <w:szCs w:val="30"/>
              </w:rPr>
              <w:t>티켓 판매</w:t>
            </w:r>
          </w:p>
        </w:tc>
      </w:tr>
    </w:tbl>
    <w:p w14:paraId="27C56F53" w14:textId="3A8C7106" w:rsidR="004A4DF2" w:rsidRDefault="008A3267" w:rsidP="00792480">
      <w:pPr>
        <w:spacing w:after="0" w:line="380" w:lineRule="auto"/>
        <w:jc w:val="center"/>
      </w:pPr>
      <w:r>
        <w:t>&lt;이미지 첨부&gt;</w:t>
      </w:r>
    </w:p>
    <w:p w14:paraId="27C56F54" w14:textId="77777777" w:rsidR="004A4DF2" w:rsidRDefault="004A4DF2">
      <w:pPr>
        <w:spacing w:after="0" w:line="380" w:lineRule="auto"/>
      </w:pPr>
    </w:p>
    <w:p w14:paraId="27C56F55" w14:textId="5EB391F7" w:rsidR="004A4DF2" w:rsidRDefault="008A3267">
      <w:pPr>
        <w:spacing w:after="0" w:line="380" w:lineRule="auto"/>
      </w:pPr>
      <w:r>
        <w:t>과천 원더파크가 글로벌 패밀리 엔터테인먼트 기업 더핑크퐁컴퍼니와 협업하여 오는 11월 11일, 미디어 체험 전시 &lt;베베핀 싱어롱 어드벤처&gt;를 오픈한다. 이번 전시는 더핑크퐁컴퍼니의 차세대 IP ‘베베핀(Bebefinn)’</w:t>
      </w:r>
      <w:r w:rsidR="00792480">
        <w:rPr>
          <w:rFonts w:hint="eastAsia"/>
        </w:rPr>
        <w:t xml:space="preserve"> 캐릭터를</w:t>
      </w:r>
      <w:r>
        <w:t xml:space="preserve"> 중심으로 </w:t>
      </w:r>
      <w:r w:rsidR="00792480">
        <w:rPr>
          <w:rFonts w:hint="eastAsia"/>
        </w:rPr>
        <w:t>전개되는</w:t>
      </w:r>
      <w:r>
        <w:t xml:space="preserve"> 가족형 윈터 테마 전시로, 노래, 영상, 체험, 포토존이 결합된 몰입형 콘텐츠를 선보인다.</w:t>
      </w:r>
    </w:p>
    <w:p w14:paraId="27C56F56" w14:textId="77777777" w:rsidR="004A4DF2" w:rsidRDefault="004A4DF2">
      <w:pPr>
        <w:spacing w:after="0" w:line="380" w:lineRule="auto"/>
      </w:pPr>
    </w:p>
    <w:p w14:paraId="27C56F57" w14:textId="0B90D578" w:rsidR="004A4DF2" w:rsidRDefault="008A3267">
      <w:pPr>
        <w:spacing w:after="0" w:line="380" w:lineRule="auto"/>
      </w:pPr>
      <w:r>
        <w:t xml:space="preserve">전시장 내 곳곳에서는 베베핀의 노래와 영상이 상영되는 미디어 공간이 연출되며, 어린이 관람객은 스스로 노래를 따라 부르고 몸으로 체험하며 즐길 수 있다. △베베핀 삼남매(핀·보라·브로디)의 방 포토존 △베베핀 댄스파티존 △다이노 씨어터 등의 볼거리 외에도 주요 체험 프로그램으로는 △트리 꾸미기 체험 △눈싸움 체험존△나만의 과자집 만들기 체험 이 마련된다. 연말을 맞이하는 12월 20일부터는 </w:t>
      </w:r>
      <w:r w:rsidR="000808AC">
        <w:rPr>
          <w:rFonts w:hint="eastAsia"/>
        </w:rPr>
        <w:t xml:space="preserve">주말 및 공휴일 </w:t>
      </w:r>
      <w:r w:rsidR="00BA4F66">
        <w:rPr>
          <w:rFonts w:hint="eastAsia"/>
        </w:rPr>
        <w:t xml:space="preserve">일 </w:t>
      </w:r>
      <w:r>
        <w:t xml:space="preserve">3회 ‘베베핀 미니 싱어롱 </w:t>
      </w:r>
      <w:r w:rsidR="005A06A3">
        <w:rPr>
          <w:rFonts w:hint="eastAsia"/>
        </w:rPr>
        <w:t>쇼</w:t>
      </w:r>
      <w:r>
        <w:t>’</w:t>
      </w:r>
      <w:r w:rsidR="00466507">
        <w:rPr>
          <w:rFonts w:hint="eastAsia"/>
        </w:rPr>
        <w:t>가</w:t>
      </w:r>
      <w:r>
        <w:t xml:space="preserve"> 진행되어 베베핀 삼남매 캐릭터와 함께 노래하고 춤추는 현장형 퍼포먼스를 즐길 수 있다.</w:t>
      </w:r>
    </w:p>
    <w:p w14:paraId="27C56F58" w14:textId="77777777" w:rsidR="004A4DF2" w:rsidRPr="00466507" w:rsidRDefault="004A4DF2">
      <w:pPr>
        <w:spacing w:after="0" w:line="380" w:lineRule="auto"/>
      </w:pPr>
    </w:p>
    <w:p w14:paraId="27C56F59" w14:textId="77777777" w:rsidR="004A4DF2" w:rsidRDefault="008A3267">
      <w:pPr>
        <w:spacing w:after="0" w:line="380" w:lineRule="auto"/>
      </w:pPr>
      <w:r>
        <w:t xml:space="preserve">원더파크는 미디어아트, 인터랙티브 체험, 실감형 퍼포먼스를 결합한 국내 대표 미디어 복합문화공간으로, ‘일상의 경계를 넘어서는 특별한 경험’을 모토로 매 시즌 새로운 콘텐츠를 선보여왔다. 이번 전시는 원더파크의 기술력과 공간 연출력에 베베핀의 세계관이 결합된 겨울 시즌 특별전으로, 가족 단위 관람객에게 차별화된 </w:t>
      </w:r>
      <w:r>
        <w:lastRenderedPageBreak/>
        <w:t>경험을 제공할 예정이다.</w:t>
      </w:r>
    </w:p>
    <w:p w14:paraId="27C56F5A" w14:textId="77777777" w:rsidR="004A4DF2" w:rsidRDefault="004A4DF2">
      <w:pPr>
        <w:spacing w:after="0" w:line="380" w:lineRule="auto"/>
      </w:pPr>
    </w:p>
    <w:p w14:paraId="27C56F5B" w14:textId="77777777" w:rsidR="004A4DF2" w:rsidRDefault="008A3267">
      <w:pPr>
        <w:spacing w:after="0" w:line="380" w:lineRule="auto"/>
      </w:pPr>
      <w:r>
        <w:t xml:space="preserve">베베핀(Bebefinn)은 더핑크퐁컴퍼니가 제작한 글로벌 IP로, 귀엽고 호기심 많은 아기 ‘핀’과 5인 가족의 일상을 중심으로 구성된 3D 애니메이션이다. 따뜻한 감성과 따라 부르기 쉬운 멜로디, 세련된 영상미가 특징으로, 유튜브 누적 구독자 7,000만 명, 누적 조회 수 450억 회를 기록하며 전 세계적으로 인기를 이어가고 있다. </w:t>
      </w:r>
    </w:p>
    <w:p w14:paraId="27C56F5C" w14:textId="77777777" w:rsidR="004A4DF2" w:rsidRDefault="008A3267">
      <w:pPr>
        <w:spacing w:after="0" w:line="380" w:lineRule="auto"/>
        <w:ind w:firstLine="100"/>
        <w:jc w:val="left"/>
      </w:pPr>
      <w:r>
        <w:t>원더파크 관계자는 “&lt;베베핀 싱어롱 어드벤처&gt;는 겨울철 대표 실내시설인 원더파크에서 베베핀의 음악과 영상들을 만나는 환상적인 경험이 될 것”이라고 언급하며 “이번 전시가 가족들이 함께 노래하며 즐기는 따뜻한 기억이 되었으면 한다” 라고 밝혔다.</w:t>
      </w:r>
    </w:p>
    <w:p w14:paraId="27C56F5D" w14:textId="77777777" w:rsidR="004A4DF2" w:rsidRDefault="004A4DF2">
      <w:pPr>
        <w:spacing w:after="0" w:line="380" w:lineRule="auto"/>
        <w:ind w:firstLine="100"/>
        <w:jc w:val="left"/>
      </w:pPr>
    </w:p>
    <w:p w14:paraId="27C56F5E" w14:textId="39F0BD48" w:rsidR="004A4DF2" w:rsidRDefault="008A3267">
      <w:pPr>
        <w:spacing w:after="0" w:line="380" w:lineRule="auto"/>
        <w:ind w:firstLine="100"/>
        <w:jc w:val="left"/>
      </w:pPr>
      <w:r>
        <w:t>한편 11월 03일부터 11월 09일까지 네이버 예약을 통해 최대 30% 할인 혜택을 받을 수 있는 얼리버드 티켓이 판매된다. 전시와 관련한 자세한 정보와 예매는 네이버 예약 또는 매직플로우 공식</w:t>
      </w:r>
      <w:r w:rsidR="00793073">
        <w:rPr>
          <w:rFonts w:hint="eastAsia"/>
        </w:rPr>
        <w:t xml:space="preserve"> </w:t>
      </w:r>
      <w:r>
        <w:t>인스타그램(</w:t>
      </w:r>
      <w:hyperlink r:id="rId7">
        <w:r>
          <w:t>www.instagram.com/magicflow_official</w:t>
        </w:r>
      </w:hyperlink>
      <w:r>
        <w:t>)을 통해 확인할 수 있다.</w:t>
      </w:r>
    </w:p>
    <w:p w14:paraId="27C56F5F" w14:textId="77777777" w:rsidR="004A4DF2" w:rsidRDefault="008A3267">
      <w:pPr>
        <w:spacing w:after="0" w:line="380" w:lineRule="auto"/>
        <w:ind w:firstLine="100"/>
        <w:jc w:val="center"/>
      </w:pPr>
      <w:r>
        <w:t>&lt;끝&gt;</w:t>
      </w:r>
    </w:p>
    <w:sectPr w:rsidR="004A4DF2">
      <w:footerReference w:type="default" r:id="rId8"/>
      <w:headerReference w:type="first" r:id="rId9"/>
      <w:footerReference w:type="first" r:id="rId10"/>
      <w:pgSz w:w="11906" w:h="16838"/>
      <w:pgMar w:top="1276" w:right="1134" w:bottom="1276" w:left="1134" w:header="85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56F68" w14:textId="77777777" w:rsidR="008A3267" w:rsidRDefault="008A3267">
      <w:pPr>
        <w:spacing w:after="0" w:line="240" w:lineRule="auto"/>
      </w:pPr>
      <w:r>
        <w:separator/>
      </w:r>
    </w:p>
  </w:endnote>
  <w:endnote w:type="continuationSeparator" w:id="0">
    <w:p w14:paraId="27C56F6A" w14:textId="77777777" w:rsidR="008A3267" w:rsidRDefault="008A3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embedRegular r:id="rId1" w:subsetted="1" w:fontKey="{E98DC6FA-5F6D-4C54-9B13-70439C6946ED}"/>
    <w:embedBold r:id="rId2" w:subsetted="1" w:fontKey="{E54BA143-8EBD-4CD8-8089-805E9381CFD1}"/>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embedRegular r:id="rId3" w:fontKey="{61FBFB62-57FF-4F15-B41E-F35BBC669E49}"/>
    <w:embedItalic r:id="rId4" w:fontKey="{A6319C2C-4850-4628-B40B-981BDBCEE571}"/>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1C4971C8-DA15-4DCE-9792-D0F77121610D}"/>
    <w:embedBold r:id="rId6" w:fontKey="{04FD160E-E48A-40C0-8BA7-9786617CE26D}"/>
  </w:font>
  <w:font w:name="돋움">
    <w:altName w:val="Dotu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56F60" w14:textId="0EBFDE91" w:rsidR="004A4DF2" w:rsidRDefault="008A3267">
    <w:pPr>
      <w:pBdr>
        <w:top w:val="nil"/>
        <w:left w:val="nil"/>
        <w:bottom w:val="nil"/>
        <w:right w:val="nil"/>
        <w:between w:val="nil"/>
      </w:pBdr>
      <w:tabs>
        <w:tab w:val="center" w:pos="4513"/>
        <w:tab w:val="right" w:pos="9026"/>
      </w:tabs>
      <w:jc w:val="center"/>
      <w:rPr>
        <w:color w:val="000000"/>
      </w:rPr>
    </w:pPr>
    <w:r>
      <w:rPr>
        <w:color w:val="000000"/>
      </w:rPr>
      <w:t xml:space="preserve">페이지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792480">
      <w:rPr>
        <w:b/>
        <w:noProof/>
        <w:color w:val="000000"/>
        <w:sz w:val="24"/>
        <w:szCs w:val="24"/>
      </w:rPr>
      <w:t>2</w:t>
    </w:r>
    <w:r>
      <w:rPr>
        <w:b/>
        <w:color w:val="000000"/>
        <w:sz w:val="24"/>
        <w:szCs w:val="24"/>
      </w:rPr>
      <w:fldChar w:fldCharType="end"/>
    </w:r>
    <w:r>
      <w:rPr>
        <w:color w:val="000000"/>
      </w:rPr>
      <w:t xml:space="preserve"> /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792480">
      <w:rPr>
        <w:b/>
        <w:noProof/>
        <w:color w:val="000000"/>
        <w:sz w:val="24"/>
        <w:szCs w:val="24"/>
      </w:rPr>
      <w:t>2</w:t>
    </w:r>
    <w:r>
      <w:rPr>
        <w:b/>
        <w:color w:val="000000"/>
        <w:sz w:val="24"/>
        <w:szCs w:val="24"/>
      </w:rPr>
      <w:fldChar w:fldCharType="end"/>
    </w:r>
  </w:p>
  <w:p w14:paraId="27C56F61" w14:textId="77777777" w:rsidR="004A4DF2" w:rsidRDefault="004A4DF2">
    <w:pPr>
      <w:pBdr>
        <w:top w:val="nil"/>
        <w:left w:val="nil"/>
        <w:bottom w:val="nil"/>
        <w:right w:val="nil"/>
        <w:between w:val="nil"/>
      </w:pBdr>
      <w:tabs>
        <w:tab w:val="center" w:pos="4513"/>
        <w:tab w:val="right" w:pos="9026"/>
      </w:tabs>
      <w:ind w:right="200"/>
      <w:jc w:val="right"/>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56F63" w14:textId="7566BCC4" w:rsidR="004A4DF2" w:rsidRDefault="008A3267">
    <w:pPr>
      <w:pBdr>
        <w:top w:val="nil"/>
        <w:left w:val="nil"/>
        <w:bottom w:val="nil"/>
        <w:right w:val="nil"/>
        <w:between w:val="nil"/>
      </w:pBdr>
      <w:tabs>
        <w:tab w:val="center" w:pos="4513"/>
        <w:tab w:val="right" w:pos="9026"/>
      </w:tabs>
      <w:jc w:val="center"/>
      <w:rPr>
        <w:color w:val="000000"/>
      </w:rPr>
    </w:pPr>
    <w:r>
      <w:rPr>
        <w:color w:val="000000"/>
      </w:rPr>
      <w:t xml:space="preserve">페이지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792480">
      <w:rPr>
        <w:b/>
        <w:noProof/>
        <w:color w:val="000000"/>
        <w:sz w:val="24"/>
        <w:szCs w:val="24"/>
      </w:rPr>
      <w:t>1</w:t>
    </w:r>
    <w:r>
      <w:rPr>
        <w:b/>
        <w:color w:val="000000"/>
        <w:sz w:val="24"/>
        <w:szCs w:val="24"/>
      </w:rPr>
      <w:fldChar w:fldCharType="end"/>
    </w:r>
    <w:r>
      <w:rPr>
        <w:color w:val="000000"/>
      </w:rPr>
      <w:t xml:space="preserve"> /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792480">
      <w:rPr>
        <w:b/>
        <w:noProof/>
        <w:color w:val="000000"/>
        <w:sz w:val="24"/>
        <w:szCs w:val="24"/>
      </w:rPr>
      <w:t>2</w:t>
    </w:r>
    <w:r>
      <w:rPr>
        <w:b/>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56F64" w14:textId="77777777" w:rsidR="008A3267" w:rsidRDefault="008A3267">
      <w:pPr>
        <w:spacing w:after="0" w:line="240" w:lineRule="auto"/>
      </w:pPr>
      <w:r>
        <w:separator/>
      </w:r>
    </w:p>
  </w:footnote>
  <w:footnote w:type="continuationSeparator" w:id="0">
    <w:p w14:paraId="27C56F66" w14:textId="77777777" w:rsidR="008A3267" w:rsidRDefault="008A32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56F62" w14:textId="77777777" w:rsidR="004A4DF2" w:rsidRDefault="008A3267">
    <w:pPr>
      <w:pBdr>
        <w:top w:val="nil"/>
        <w:left w:val="nil"/>
        <w:bottom w:val="nil"/>
        <w:right w:val="nil"/>
        <w:between w:val="nil"/>
      </w:pBdr>
      <w:tabs>
        <w:tab w:val="center" w:pos="4513"/>
        <w:tab w:val="right" w:pos="9026"/>
        <w:tab w:val="right" w:pos="9638"/>
      </w:tabs>
      <w:rPr>
        <w:color w:val="000000"/>
      </w:rPr>
    </w:pPr>
    <w:r>
      <w:rPr>
        <w:noProof/>
        <w:color w:val="000000"/>
      </w:rPr>
      <w:drawing>
        <wp:inline distT="0" distB="0" distL="0" distR="0" wp14:anchorId="27C56F64" wp14:editId="27C56F65">
          <wp:extent cx="2106137" cy="737029"/>
          <wp:effectExtent l="0" t="0" r="0" b="0"/>
          <wp:docPr id="352091446" name="image1.jpg" descr="폰트, 텍스트, 화이트, 디자인이(가) 표시된 사진&#10;&#10;자동 생성된 설명"/>
          <wp:cNvGraphicFramePr/>
          <a:graphic xmlns:a="http://schemas.openxmlformats.org/drawingml/2006/main">
            <a:graphicData uri="http://schemas.openxmlformats.org/drawingml/2006/picture">
              <pic:pic xmlns:pic="http://schemas.openxmlformats.org/drawingml/2006/picture">
                <pic:nvPicPr>
                  <pic:cNvPr id="0" name="image1.jpg" descr="폰트, 텍스트, 화이트, 디자인이(가) 표시된 사진&#10;&#10;자동 생성된 설명"/>
                  <pic:cNvPicPr preferRelativeResize="0"/>
                </pic:nvPicPr>
                <pic:blipFill>
                  <a:blip r:embed="rId1"/>
                  <a:srcRect/>
                  <a:stretch>
                    <a:fillRect/>
                  </a:stretch>
                </pic:blipFill>
                <pic:spPr>
                  <a:xfrm>
                    <a:off x="0" y="0"/>
                    <a:ext cx="2106137" cy="737029"/>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27C56F66" wp14:editId="27C56F67">
              <wp:simplePos x="0" y="0"/>
              <wp:positionH relativeFrom="column">
                <wp:posOffset>2856548</wp:posOffset>
              </wp:positionH>
              <wp:positionV relativeFrom="paragraph">
                <wp:posOffset>-148271</wp:posOffset>
              </wp:positionV>
              <wp:extent cx="3277870" cy="641985"/>
              <wp:effectExtent l="0" t="0" r="0" b="0"/>
              <wp:wrapNone/>
              <wp:docPr id="352091444" name="직사각형 352091444"/>
              <wp:cNvGraphicFramePr/>
              <a:graphic xmlns:a="http://schemas.openxmlformats.org/drawingml/2006/main">
                <a:graphicData uri="http://schemas.microsoft.com/office/word/2010/wordprocessingShape">
                  <wps:wsp>
                    <wps:cNvSpPr/>
                    <wps:spPr>
                      <a:xfrm>
                        <a:off x="3711828" y="3463770"/>
                        <a:ext cx="3268345" cy="632460"/>
                      </a:xfrm>
                      <a:prstGeom prst="rect">
                        <a:avLst/>
                      </a:prstGeom>
                      <a:solidFill>
                        <a:srgbClr val="FFFFFF"/>
                      </a:solidFill>
                      <a:ln>
                        <a:noFill/>
                      </a:ln>
                    </wps:spPr>
                    <wps:txbx>
                      <w:txbxContent>
                        <w:p w14:paraId="27C56F6A" w14:textId="77777777" w:rsidR="004A4DF2" w:rsidRDefault="008A3267">
                          <w:pPr>
                            <w:spacing w:after="0" w:line="275" w:lineRule="auto"/>
                            <w:jc w:val="right"/>
                            <w:textDirection w:val="btLr"/>
                          </w:pPr>
                          <w:r>
                            <w:rPr>
                              <w:rFonts w:ascii="굴림" w:eastAsia="굴림" w:hAnsi="굴림" w:cs="굴림"/>
                              <w:b/>
                              <w:color w:val="000000"/>
                              <w:sz w:val="18"/>
                            </w:rPr>
                            <w:t>2025.11.03(월)</w:t>
                          </w:r>
                        </w:p>
                      </w:txbxContent>
                    </wps:txbx>
                    <wps:bodyPr spcFirstLastPara="1" wrap="square" lIns="91425" tIns="45700" rIns="91425" bIns="45700" anchor="t" anchorCtr="0">
                      <a:noAutofit/>
                    </wps:bodyPr>
                  </wps:wsp>
                </a:graphicData>
              </a:graphic>
            </wp:anchor>
          </w:drawing>
        </mc:Choice>
        <mc:Fallback>
          <w:pict>
            <v:rect w14:anchorId="27C56F66" id="직사각형 352091444" o:spid="_x0000_s1026" style="position:absolute;left:0;text-align:left;margin-left:224.95pt;margin-top:-11.65pt;width:258.1pt;height:50.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" stroked="f">
              <v:textbox inset="2.53958mm,1.2694mm,2.53958mm,1.2694mm">
                <w:txbxContent>
                  <w:p w14:paraId="27C56F6A" w14:textId="77777777" w:rsidR="004A4DF2" w:rsidRDefault="008A3267">
                    <w:pPr>
                      <w:spacing w:after="0" w:line="275" w:lineRule="auto"/>
                      <w:jc w:val="right"/>
                      <w:textDirection w:val="btLr"/>
                    </w:pPr>
                    <w:r>
                      <w:rPr>
                        <w:rFonts w:ascii="굴림" w:eastAsia="굴림" w:hAnsi="굴림" w:cs="굴림"/>
                        <w:b/>
                        <w:color w:val="000000"/>
                        <w:sz w:val="18"/>
                      </w:rPr>
                      <w:t>2025.11.03(월)</w:t>
                    </w: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27C56F68" wp14:editId="27C56F69">
              <wp:simplePos x="0" y="0"/>
              <wp:positionH relativeFrom="column">
                <wp:posOffset>2513</wp:posOffset>
              </wp:positionH>
              <wp:positionV relativeFrom="paragraph">
                <wp:posOffset>633124</wp:posOffset>
              </wp:positionV>
              <wp:extent cx="6248400" cy="743816"/>
              <wp:effectExtent l="0" t="0" r="0" b="0"/>
              <wp:wrapNone/>
              <wp:docPr id="352091445" name="사각형: 둥근 한쪽 모서리 352091445"/>
              <wp:cNvGraphicFramePr/>
              <a:graphic xmlns:a="http://schemas.openxmlformats.org/drawingml/2006/main">
                <a:graphicData uri="http://schemas.microsoft.com/office/word/2010/wordprocessingShape">
                  <wps:wsp>
                    <wps:cNvSpPr/>
                    <wps:spPr>
                      <a:xfrm>
                        <a:off x="2226563" y="3412855"/>
                        <a:ext cx="6238875" cy="734291"/>
                      </a:xfrm>
                      <a:prstGeom prst="round1Rect">
                        <a:avLst>
                          <a:gd name="adj" fmla="val 16667"/>
                        </a:avLst>
                      </a:prstGeom>
                      <a:solidFill>
                        <a:srgbClr val="7F7F7F"/>
                      </a:solidFill>
                      <a:ln>
                        <a:noFill/>
                      </a:ln>
                    </wps:spPr>
                    <wps:txbx>
                      <w:txbxContent>
                        <w:p w14:paraId="27C56F6B" w14:textId="77777777" w:rsidR="004A4DF2" w:rsidRDefault="008A3267">
                          <w:pPr>
                            <w:spacing w:line="240" w:lineRule="auto"/>
                            <w:jc w:val="center"/>
                            <w:textDirection w:val="btLr"/>
                          </w:pPr>
                          <w:r>
                            <w:rPr>
                              <w:rFonts w:ascii="Calibri" w:eastAsia="Calibri" w:hAnsi="Calibri" w:cs="Calibri"/>
                              <w:b/>
                              <w:color w:val="000000"/>
                              <w:sz w:val="28"/>
                            </w:rPr>
                            <w:t xml:space="preserve">News Release  </w:t>
                          </w:r>
                          <w:r>
                            <w:rPr>
                              <w:rFonts w:ascii="돋움" w:eastAsia="돋움" w:hAnsi="돋움" w:cs="돋움"/>
                              <w:b/>
                              <w:color w:val="000000"/>
                              <w:sz w:val="28"/>
                            </w:rPr>
                            <w:t>보도자료</w:t>
                          </w:r>
                        </w:p>
                        <w:p w14:paraId="27C56F6C" w14:textId="77777777" w:rsidR="004A4DF2" w:rsidRDefault="008A3267" w:rsidP="008A3267">
                          <w:pPr>
                            <w:spacing w:line="240" w:lineRule="auto"/>
                            <w:jc w:val="center"/>
                            <w:textDirection w:val="btLr"/>
                          </w:pPr>
                          <w:r>
                            <w:rPr>
                              <w:rFonts w:ascii="Calibri" w:eastAsia="Calibri" w:hAnsi="Calibri" w:cs="Calibri"/>
                              <w:b/>
                              <w:color w:val="000000"/>
                              <w:sz w:val="28"/>
                            </w:rPr>
                            <w:t>25년 11월 03일 배포</w:t>
                          </w:r>
                        </w:p>
                        <w:p w14:paraId="27C56F6D" w14:textId="77777777" w:rsidR="004A4DF2" w:rsidRDefault="008A3267">
                          <w:pPr>
                            <w:spacing w:line="240" w:lineRule="auto"/>
                            <w:ind w:firstLine="9765"/>
                            <w:jc w:val="left"/>
                            <w:textDirection w:val="btLr"/>
                          </w:pPr>
                          <w:r>
                            <w:rPr>
                              <w:rFonts w:ascii="Calibri" w:eastAsia="Calibri" w:hAnsi="Calibri" w:cs="Calibri"/>
                              <w:b/>
                              <w:color w:val="000000"/>
                              <w:sz w:val="28"/>
                            </w:rPr>
                            <w:t xml:space="preserve">ews Release   </w:t>
                          </w:r>
                          <w:r>
                            <w:rPr>
                              <w:rFonts w:ascii="돋움" w:eastAsia="돋움" w:hAnsi="돋움" w:cs="돋움"/>
                              <w:b/>
                              <w:color w:val="000000"/>
                              <w:sz w:val="28"/>
                            </w:rPr>
                            <w:t>보도자료</w:t>
                          </w:r>
                        </w:p>
                      </w:txbxContent>
                    </wps:txbx>
                    <wps:bodyPr spcFirstLastPara="1" wrap="square" lIns="91425" tIns="45700" rIns="91425" bIns="45700" anchor="ctr" anchorCtr="0">
                      <a:noAutofit/>
                    </wps:bodyPr>
                  </wps:wsp>
                </a:graphicData>
              </a:graphic>
            </wp:anchor>
          </w:drawing>
        </mc:Choice>
        <mc:Fallback>
          <w:pict>
            <v:shape w14:anchorId="27C56F68" id="사각형: 둥근 한쪽 모서리 352091445" o:spid="_x0000_s1027" style="position:absolute;left:0;text-align:left;margin-left:.2pt;margin-top:49.85pt;width:492pt;height:58.5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6238875,73429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" adj="-11796480,,5400" path="m,l6116491,v67591,,122384,54793,122384,122384l6238875,734291,,734291,,xe" fillcolor="#7f7f7f" stroked="f">
              <v:stroke joinstyle="miter"/>
              <v:formulas/>
              <v:path arrowok="t" o:connecttype="custom" o:connectlocs="0,0;6116491,0;6238875,122384;6238875,734291;0,734291;0,0" o:connectangles="0,0,0,0,0,0" textboxrect="0,0,6238875,734291"/>
              <v:textbox inset="2.53958mm,1.2694mm,2.53958mm,1.2694mm">
                <w:txbxContent>
                  <w:p w14:paraId="27C56F6B" w14:textId="77777777" w:rsidR="004A4DF2" w:rsidRDefault="008A3267">
                    <w:pPr>
                      <w:spacing w:line="240" w:lineRule="auto"/>
                      <w:jc w:val="center"/>
                      <w:textDirection w:val="btLr"/>
                    </w:pPr>
                    <w:r>
                      <w:rPr>
                        <w:rFonts w:ascii="Calibri" w:eastAsia="Calibri" w:hAnsi="Calibri" w:cs="Calibri"/>
                        <w:b/>
                        <w:color w:val="000000"/>
                        <w:sz w:val="28"/>
                      </w:rPr>
                      <w:t xml:space="preserve">News </w:t>
                    </w:r>
                    <w:proofErr w:type="gramStart"/>
                    <w:r>
                      <w:rPr>
                        <w:rFonts w:ascii="Calibri" w:eastAsia="Calibri" w:hAnsi="Calibri" w:cs="Calibri"/>
                        <w:b/>
                        <w:color w:val="000000"/>
                        <w:sz w:val="28"/>
                      </w:rPr>
                      <w:t xml:space="preserve">Release  </w:t>
                    </w:r>
                    <w:r>
                      <w:rPr>
                        <w:rFonts w:ascii="돋움" w:eastAsia="돋움" w:hAnsi="돋움" w:cs="돋움"/>
                        <w:b/>
                        <w:color w:val="000000"/>
                        <w:sz w:val="28"/>
                      </w:rPr>
                      <w:t>보도자료</w:t>
                    </w:r>
                    <w:proofErr w:type="gramEnd"/>
                  </w:p>
                  <w:p w14:paraId="27C56F6C" w14:textId="77777777" w:rsidR="004A4DF2" w:rsidRDefault="008A3267" w:rsidP="008A3267">
                    <w:pPr>
                      <w:spacing w:line="240" w:lineRule="auto"/>
                      <w:jc w:val="center"/>
                      <w:textDirection w:val="btLr"/>
                    </w:pPr>
                    <w:r>
                      <w:rPr>
                        <w:rFonts w:ascii="Calibri" w:eastAsia="Calibri" w:hAnsi="Calibri" w:cs="Calibri"/>
                        <w:b/>
                        <w:color w:val="000000"/>
                        <w:sz w:val="28"/>
                      </w:rPr>
                      <w:t>25년 11월 03일 배포</w:t>
                    </w:r>
                  </w:p>
                  <w:p w14:paraId="27C56F6D" w14:textId="77777777" w:rsidR="004A4DF2" w:rsidRDefault="008A3267">
                    <w:pPr>
                      <w:spacing w:line="240" w:lineRule="auto"/>
                      <w:ind w:firstLine="9765"/>
                      <w:jc w:val="left"/>
                      <w:textDirection w:val="btLr"/>
                    </w:pPr>
                    <w:proofErr w:type="spellStart"/>
                    <w:r>
                      <w:rPr>
                        <w:rFonts w:ascii="Calibri" w:eastAsia="Calibri" w:hAnsi="Calibri" w:cs="Calibri"/>
                        <w:b/>
                        <w:color w:val="000000"/>
                        <w:sz w:val="28"/>
                      </w:rPr>
                      <w:t>ews</w:t>
                    </w:r>
                    <w:proofErr w:type="spellEnd"/>
                    <w:r>
                      <w:rPr>
                        <w:rFonts w:ascii="Calibri" w:eastAsia="Calibri" w:hAnsi="Calibri" w:cs="Calibri"/>
                        <w:b/>
                        <w:color w:val="000000"/>
                        <w:sz w:val="28"/>
                      </w:rPr>
                      <w:t xml:space="preserve"> Release   </w:t>
                    </w:r>
                    <w:r>
                      <w:rPr>
                        <w:rFonts w:ascii="돋움" w:eastAsia="돋움" w:hAnsi="돋움" w:cs="돋움"/>
                        <w:b/>
                        <w:color w:val="000000"/>
                        <w:sz w:val="28"/>
                      </w:rPr>
                      <w:t>보도자료</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DF2"/>
    <w:rsid w:val="0002081E"/>
    <w:rsid w:val="000808AC"/>
    <w:rsid w:val="00212BA7"/>
    <w:rsid w:val="00296053"/>
    <w:rsid w:val="002B7594"/>
    <w:rsid w:val="00365F38"/>
    <w:rsid w:val="00466507"/>
    <w:rsid w:val="004A4DF2"/>
    <w:rsid w:val="004A52B7"/>
    <w:rsid w:val="0055339A"/>
    <w:rsid w:val="005A06A3"/>
    <w:rsid w:val="005D7FE7"/>
    <w:rsid w:val="00792480"/>
    <w:rsid w:val="00793073"/>
    <w:rsid w:val="007C5121"/>
    <w:rsid w:val="008946E6"/>
    <w:rsid w:val="008A3267"/>
    <w:rsid w:val="009A621F"/>
    <w:rsid w:val="00BA4F66"/>
    <w:rsid w:val="00DA0CAE"/>
    <w:rsid w:val="00F938FF"/>
    <w:rsid w:val="00FC138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7C56F4A"/>
  <w15:docId w15:val="{F6EF4029-5690-45EA-98B3-4395A872A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맑은 고딕" w:eastAsia="맑은 고딕" w:hAnsi="맑은 고딕" w:cs="맑은 고딕"/>
        <w:lang w:val="en" w:eastAsia="ko-KR" w:bidi="ar-SA"/>
      </w:rPr>
    </w:rPrDefault>
    <w:pPrDefault>
      <w:pPr>
        <w:widowControl w:val="0"/>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link w:val="Char"/>
    <w:uiPriority w:val="99"/>
    <w:unhideWhenUsed/>
    <w:pPr>
      <w:tabs>
        <w:tab w:val="center" w:pos="4513"/>
        <w:tab w:val="right" w:pos="9026"/>
      </w:tabs>
      <w:snapToGrid w:val="0"/>
    </w:pPr>
  </w:style>
  <w:style w:type="character" w:customStyle="1" w:styleId="Char">
    <w:name w:val="머리글 Char"/>
    <w:basedOn w:val="a0"/>
    <w:link w:val="a4"/>
    <w:uiPriority w:val="99"/>
  </w:style>
  <w:style w:type="paragraph" w:styleId="a5">
    <w:name w:val="footer"/>
    <w:link w:val="Char0"/>
    <w:uiPriority w:val="99"/>
    <w:unhideWhenUsed/>
    <w:pPr>
      <w:tabs>
        <w:tab w:val="center" w:pos="4513"/>
        <w:tab w:val="right" w:pos="9026"/>
      </w:tabs>
      <w:snapToGrid w:val="0"/>
    </w:pPr>
  </w:style>
  <w:style w:type="character" w:customStyle="1" w:styleId="Char0">
    <w:name w:val="바닥글 Char"/>
    <w:basedOn w:val="a0"/>
    <w:link w:val="a5"/>
    <w:uiPriority w:val="99"/>
  </w:style>
  <w:style w:type="paragraph" w:styleId="a6">
    <w:name w:val="List Paragraph"/>
    <w:uiPriority w:val="34"/>
    <w:qFormat/>
    <w:pPr>
      <w:ind w:leftChars="400" w:left="800"/>
    </w:pPr>
  </w:style>
  <w:style w:type="character" w:styleId="a7">
    <w:name w:val="Hyperlink"/>
    <w:basedOn w:val="a0"/>
    <w:uiPriority w:val="99"/>
    <w:unhideWhenUsed/>
    <w:rPr>
      <w:color w:val="0000FF"/>
      <w:u w:val="single"/>
    </w:rPr>
  </w:style>
  <w:style w:type="paragraph" w:styleId="a8">
    <w:name w:val="Balloon Text"/>
    <w:link w:val="Char1"/>
    <w:uiPriority w:val="99"/>
    <w:semiHidden/>
    <w:unhideWhenUsed/>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8"/>
    <w:uiPriority w:val="99"/>
    <w:semiHidden/>
    <w:rPr>
      <w:rFonts w:asciiTheme="majorHAnsi" w:eastAsiaTheme="majorEastAsia" w:hAnsiTheme="majorHAnsi" w:cstheme="majorBidi"/>
      <w:sz w:val="18"/>
      <w:szCs w:val="18"/>
    </w:rPr>
  </w:style>
  <w:style w:type="table" w:customStyle="1" w:styleId="10">
    <w:name w:val="표 구분선1"/>
    <w:basedOn w:val="a1"/>
    <w:uiPriority w:val="59"/>
    <w:pPr>
      <w:spacing w:after="0" w:line="240" w:lineRule="auto"/>
      <w:jc w:val="left"/>
    </w:pPr>
    <w:rPr>
      <w:rFonts w:ascii="Times New Roman" w:eastAsia="바탕"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laceholder Text"/>
    <w:basedOn w:val="a0"/>
    <w:uiPriority w:val="99"/>
    <w:semiHidden/>
    <w:rPr>
      <w:color w:val="808080"/>
    </w:rPr>
  </w:style>
  <w:style w:type="paragraph" w:styleId="aa">
    <w:name w:val="Normal (Web)"/>
    <w:uiPriority w:val="99"/>
    <w:unhideWhenUsed/>
    <w:pPr>
      <w:widowControl/>
      <w:spacing w:before="100" w:beforeAutospacing="1" w:after="100" w:afterAutospacing="1" w:line="240" w:lineRule="auto"/>
      <w:jc w:val="left"/>
    </w:pPr>
    <w:rPr>
      <w:rFonts w:ascii="굴림" w:eastAsia="굴림" w:hAnsi="굴림" w:cs="굴림"/>
      <w:sz w:val="24"/>
      <w:szCs w:val="24"/>
    </w:rPr>
  </w:style>
  <w:style w:type="character" w:styleId="ab">
    <w:name w:val="annotation reference"/>
    <w:basedOn w:val="a0"/>
    <w:uiPriority w:val="99"/>
    <w:semiHidden/>
    <w:unhideWhenUsed/>
    <w:rPr>
      <w:sz w:val="18"/>
      <w:szCs w:val="18"/>
    </w:rPr>
  </w:style>
  <w:style w:type="paragraph" w:styleId="ac">
    <w:name w:val="annotation text"/>
    <w:link w:val="Char2"/>
    <w:uiPriority w:val="99"/>
    <w:semiHidden/>
    <w:unhideWhenUsed/>
    <w:pPr>
      <w:jc w:val="left"/>
    </w:pPr>
  </w:style>
  <w:style w:type="character" w:customStyle="1" w:styleId="Char2">
    <w:name w:val="메모 텍스트 Char"/>
    <w:basedOn w:val="a0"/>
    <w:link w:val="ac"/>
    <w:uiPriority w:val="99"/>
    <w:semiHidden/>
  </w:style>
  <w:style w:type="paragraph" w:styleId="ad">
    <w:name w:val="annotation subject"/>
    <w:basedOn w:val="ac"/>
    <w:next w:val="ac"/>
    <w:link w:val="Char3"/>
    <w:uiPriority w:val="99"/>
    <w:semiHidden/>
    <w:unhideWhenUsed/>
    <w:rPr>
      <w:b/>
      <w:bCs/>
    </w:rPr>
  </w:style>
  <w:style w:type="character" w:customStyle="1" w:styleId="Char3">
    <w:name w:val="메모 주제 Char"/>
    <w:basedOn w:val="Char2"/>
    <w:link w:val="ad"/>
    <w:uiPriority w:val="99"/>
    <w:semiHidden/>
    <w:rPr>
      <w:b/>
      <w:bCs/>
    </w:rPr>
  </w:style>
  <w:style w:type="character" w:customStyle="1" w:styleId="ui-provider">
    <w:name w:val="ui-provider"/>
    <w:basedOn w:val="a0"/>
  </w:style>
  <w:style w:type="character" w:styleId="ae">
    <w:name w:val="FollowedHyperlink"/>
    <w:basedOn w:val="a0"/>
    <w:uiPriority w:val="99"/>
    <w:semiHidden/>
    <w:unhideWhenUsed/>
    <w:rPr>
      <w:color w:val="800080"/>
      <w:u w:val="single"/>
    </w:rPr>
  </w:style>
  <w:style w:type="character" w:customStyle="1" w:styleId="11">
    <w:name w:val="확인되지 않은 멘션1"/>
    <w:basedOn w:val="a0"/>
    <w:uiPriority w:val="99"/>
    <w:semiHidden/>
    <w:unhideWhenUsed/>
    <w:rPr>
      <w:color w:val="605E5C"/>
      <w:shd w:val="clear" w:color="auto" w:fill="E1DFDD"/>
    </w:rPr>
  </w:style>
  <w:style w:type="character" w:styleId="af">
    <w:name w:val="Unresolved Mention"/>
    <w:basedOn w:val="a0"/>
    <w:uiPriority w:val="99"/>
    <w:semiHidden/>
    <w:unhideWhenUsed/>
    <w:rsid w:val="00AE0468"/>
    <w:rPr>
      <w:color w:val="605E5C"/>
      <w:shd w:val="clear" w:color="auto" w:fill="E1DFDD"/>
    </w:rPr>
  </w:style>
  <w:style w:type="paragraph" w:styleId="af0">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1">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instagram.com/magicflow_officia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a:tileRect/>
        </a:gradFill>
        <a:gradFill flip="none" rotWithShape="1">
          <a:gsLst>
            <a:gs pos="0">
              <a:schemeClr val="phClr">
                <a:shade val="51000"/>
                <a:satMod val="129999"/>
              </a:schemeClr>
            </a:gs>
            <a:gs pos="80000">
              <a:schemeClr val="phClr">
                <a:shade val="93000"/>
                <a:satMod val="129999"/>
              </a:schemeClr>
            </a:gs>
            <a:gs pos="100000">
              <a:schemeClr val="phClr">
                <a:shade val="94000"/>
                <a:satMod val="135000"/>
              </a:schemeClr>
            </a:gs>
          </a:gsLst>
          <a:lin ang="16200000" scaled="0"/>
          <a:tileRect/>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a:tileRect/>
        </a:gradFill>
        <a:gradFill flip="none" rotWithShape="1">
          <a:gsLst>
            <a:gs pos="0">
              <a:schemeClr val="phClr">
                <a:shade val="51000"/>
                <a:satMod val="129999"/>
              </a:schemeClr>
            </a:gs>
            <a:gs pos="80000">
              <a:schemeClr val="phClr">
                <a:shade val="93000"/>
                <a:satMod val="129999"/>
              </a:schemeClr>
            </a:gs>
            <a:gs pos="100000">
              <a:schemeClr val="phClr">
                <a:shade val="94000"/>
                <a:satMod val="135000"/>
              </a:schemeClr>
            </a:gs>
          </a:gsLst>
          <a:lin ang="162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YzVlPq+x99rPhZ631+pWPqGYQ==">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Metadata/LabelInfo.xml><?xml version="1.0" encoding="utf-8"?>
<clbl:labelList xmlns:clbl="http://schemas.microsoft.com/office/2020/mipLabelMetadata">
  <clbl:label id="{ee8630b0-7b77-4a94-b286-234b1464d7c6}" enabled="1" method="Privileged" siteId="{d4ffc887-d88d-41cc-bf6a-6bb47ec0f3ca}" contentBits="8" removed="0"/>
</clbl:labelList>
</file>

<file path=docProps/app.xml><?xml version="1.0" encoding="utf-8"?>
<Properties xmlns="http://schemas.openxmlformats.org/officeDocument/2006/extended-properties" xmlns:vt="http://schemas.openxmlformats.org/officeDocument/2006/docPropsVTypes">
  <Template>Normal</Template>
  <TotalTime>20</TotalTime>
  <Pages>2</Pages>
  <Words>204</Words>
  <Characters>1169</Characters>
  <Application>Microsoft Office Word</Application>
  <DocSecurity>0</DocSecurity>
  <Lines>9</Lines>
  <Paragraphs>2</Paragraphs>
  <ScaleCrop>false</ScaleCrop>
  <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정예정(파트너) - 마케팅파트</dc:creator>
  <cp:lastModifiedBy>예정 정</cp:lastModifiedBy>
  <cp:revision>20</cp:revision>
  <dcterms:created xsi:type="dcterms:W3CDTF">2025-10-27T06:11:00Z</dcterms:created>
  <dcterms:modified xsi:type="dcterms:W3CDTF">2025-10-29T09:21:00Z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8630b0-7b77-4a94-b286-234b1464d7c6_SiteId">
    <vt:lpwstr>d4ffc887-d88d-41cc-bf6a-6bb47ec0f3ca</vt:lpwstr>
  </property>
  <property fmtid="{D5CDD505-2E9C-101B-9397-08002B2CF9AE}" pid="3" name="MSIP_Label_ee8630b0-7b77-4a94-b286-234b1464d7c6_SetDate">
    <vt:lpwstr>2025-04-29T06:40:03Z</vt:lpwstr>
  </property>
  <property fmtid="{D5CDD505-2E9C-101B-9397-08002B2CF9AE}" pid="4" name="MSIP_Label_ee8630b0-7b77-4a94-b286-234b1464d7c6_Name">
    <vt:lpwstr>조선호텔 보호</vt:lpwstr>
  </property>
  <property fmtid="{D5CDD505-2E9C-101B-9397-08002B2CF9AE}" pid="5" name="MSIP_Label_ee8630b0-7b77-4a94-b286-234b1464d7c6_Method">
    <vt:lpwstr>Privileged</vt:lpwstr>
  </property>
  <property fmtid="{D5CDD505-2E9C-101B-9397-08002B2CF9AE}" pid="6" name="MSIP_Label_ee8630b0-7b77-4a94-b286-234b1464d7c6_Enabled">
    <vt:lpwstr>true</vt:lpwstr>
  </property>
  <property fmtid="{D5CDD505-2E9C-101B-9397-08002B2CF9AE}" pid="7" name="MSIP_Label_ee8630b0-7b77-4a94-b286-234b1464d7c6_ContentBits">
    <vt:lpwstr>8</vt:lpwstr>
  </property>
</Properties>
</file>