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0629F5" w:rsidRPr="000629F5" w:rsidTr="000629F5">
        <w:trPr>
          <w:trHeight w:val="2025"/>
          <w:jc w:val="center"/>
        </w:trPr>
        <w:tc>
          <w:tcPr>
            <w:tcW w:w="10050" w:type="dxa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29F5" w:rsidRPr="000629F5" w:rsidRDefault="000629F5" w:rsidP="000629F5">
            <w:pPr>
              <w:widowControl/>
              <w:wordWrap/>
              <w:autoSpaceDE/>
              <w:autoSpaceDN/>
              <w:spacing w:after="195" w:line="280" w:lineRule="atLeast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>‘한입의 즐거움’</w:t>
            </w:r>
            <w:proofErr w:type="spellStart"/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>부터</w:t>
            </w:r>
            <w:proofErr w:type="spellEnd"/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 xml:space="preserve"> ‘명장의 </w:t>
            </w:r>
            <w:proofErr w:type="gramStart"/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>손맛’까지…</w:t>
            </w:r>
            <w:proofErr w:type="gramEnd"/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> </w:t>
            </w:r>
          </w:p>
          <w:p w:rsidR="000629F5" w:rsidRPr="000629F5" w:rsidRDefault="000629F5" w:rsidP="000629F5">
            <w:pPr>
              <w:widowControl/>
              <w:wordWrap/>
              <w:autoSpaceDE/>
              <w:autoSpaceDN/>
              <w:spacing w:after="195" w:line="280" w:lineRule="atLeast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 xml:space="preserve">SSG닷컴, 프리미엄 베이커리 </w:t>
            </w:r>
            <w:proofErr w:type="spellStart"/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>단독상품</w:t>
            </w:r>
            <w:proofErr w:type="spellEnd"/>
            <w:r w:rsidRPr="000629F5">
              <w:rPr>
                <w:rFonts w:ascii="굴림" w:eastAsia="굴림" w:hAnsi="굴림" w:cs="굴림"/>
                <w:b/>
                <w:bCs/>
                <w:spacing w:val="-36"/>
                <w:kern w:val="0"/>
                <w:sz w:val="52"/>
                <w:szCs w:val="52"/>
              </w:rPr>
              <w:t xml:space="preserve"> 확대</w:t>
            </w:r>
          </w:p>
        </w:tc>
      </w:tr>
      <w:tr w:rsidR="000629F5" w:rsidRPr="000629F5" w:rsidTr="000629F5">
        <w:trPr>
          <w:trHeight w:val="1290"/>
          <w:jc w:val="center"/>
        </w:trPr>
        <w:tc>
          <w:tcPr>
            <w:tcW w:w="10050" w:type="dxa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629F5" w:rsidRPr="000629F5" w:rsidRDefault="000629F5" w:rsidP="000629F5">
            <w:pPr>
              <w:widowControl/>
              <w:wordWrap/>
              <w:autoSpaceDE/>
              <w:autoSpaceDN/>
              <w:spacing w:before="120" w:after="120" w:line="360" w:lineRule="atLeas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>□</w:t>
            </w:r>
            <w:r w:rsidRPr="000629F5">
              <w:rPr>
                <w:rFonts w:ascii="굴림" w:eastAsia="굴림" w:hAnsi="굴림" w:cs="굴림"/>
                <w:b/>
                <w:bCs/>
                <w:spacing w:val="-32"/>
                <w:kern w:val="0"/>
                <w:sz w:val="28"/>
                <w:szCs w:val="28"/>
              </w:rPr>
              <w:t> 17일 성수 맛집 ‘</w:t>
            </w:r>
            <w:proofErr w:type="spellStart"/>
            <w:r w:rsidRPr="000629F5">
              <w:rPr>
                <w:rFonts w:ascii="굴림" w:eastAsia="굴림" w:hAnsi="굴림" w:cs="굴림"/>
                <w:b/>
                <w:bCs/>
                <w:spacing w:val="-32"/>
                <w:kern w:val="0"/>
                <w:sz w:val="28"/>
                <w:szCs w:val="28"/>
              </w:rPr>
              <w:t>한입베이글</w:t>
            </w:r>
            <w:proofErr w:type="spellEnd"/>
            <w:r w:rsidRPr="000629F5">
              <w:rPr>
                <w:rFonts w:ascii="굴림" w:eastAsia="굴림" w:hAnsi="굴림" w:cs="굴림"/>
                <w:b/>
                <w:bCs/>
                <w:spacing w:val="-32"/>
                <w:kern w:val="0"/>
                <w:sz w:val="28"/>
                <w:szCs w:val="28"/>
              </w:rPr>
              <w:t xml:space="preserve">’ </w:t>
            </w:r>
            <w:proofErr w:type="spellStart"/>
            <w:r w:rsidRPr="000629F5">
              <w:rPr>
                <w:rFonts w:ascii="굴림" w:eastAsia="굴림" w:hAnsi="굴림" w:cs="굴림"/>
                <w:b/>
                <w:bCs/>
                <w:spacing w:val="-32"/>
                <w:kern w:val="0"/>
                <w:sz w:val="28"/>
                <w:szCs w:val="28"/>
              </w:rPr>
              <w:t>협업상품</w:t>
            </w:r>
            <w:proofErr w:type="spellEnd"/>
            <w:r w:rsidRPr="000629F5">
              <w:rPr>
                <w:rFonts w:ascii="굴림" w:eastAsia="굴림" w:hAnsi="굴림" w:cs="굴림"/>
                <w:b/>
                <w:bCs/>
                <w:spacing w:val="-32"/>
                <w:kern w:val="0"/>
                <w:sz w:val="28"/>
                <w:szCs w:val="28"/>
              </w:rPr>
              <w:t xml:space="preserve"> 3종 및 ‘박준서 명장 베이커리’ 신상품 5종 출시</w:t>
            </w:r>
          </w:p>
          <w:p w:rsidR="000629F5" w:rsidRPr="000629F5" w:rsidRDefault="000629F5" w:rsidP="000629F5">
            <w:pPr>
              <w:widowControl/>
              <w:wordWrap/>
              <w:autoSpaceDE/>
              <w:autoSpaceDN/>
              <w:spacing w:after="195" w:line="300" w:lineRule="atLeast"/>
              <w:jc w:val="left"/>
              <w:rPr>
                <w:rFonts w:ascii="굴림" w:eastAsia="굴림" w:hAnsi="굴림" w:cs="굴림"/>
                <w:kern w:val="0"/>
                <w:szCs w:val="20"/>
              </w:rPr>
            </w:pPr>
            <w:r w:rsidRPr="000629F5">
              <w:rPr>
                <w:rFonts w:ascii="굴림" w:eastAsia="굴림" w:hAnsi="굴림" w:cs="굴림"/>
                <w:b/>
                <w:bCs/>
                <w:spacing w:val="-30"/>
                <w:kern w:val="0"/>
                <w:sz w:val="28"/>
                <w:szCs w:val="28"/>
              </w:rPr>
              <w:t>□</w:t>
            </w:r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 xml:space="preserve"> 19일까지 오프라인 </w:t>
            </w:r>
            <w:proofErr w:type="spellStart"/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>페스타</w:t>
            </w:r>
            <w:proofErr w:type="spellEnd"/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 xml:space="preserve"> ‘</w:t>
            </w:r>
            <w:proofErr w:type="spellStart"/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>미지엄</w:t>
            </w:r>
            <w:proofErr w:type="spellEnd"/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 xml:space="preserve">’서 시식 </w:t>
            </w:r>
            <w:proofErr w:type="gramStart"/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>가능…</w:t>
            </w:r>
            <w:proofErr w:type="gramEnd"/>
            <w:r w:rsidRPr="000629F5">
              <w:rPr>
                <w:rFonts w:ascii="굴림" w:eastAsia="굴림" w:hAnsi="굴림" w:cs="굴림"/>
                <w:b/>
                <w:bCs/>
                <w:spacing w:val="-26"/>
                <w:kern w:val="0"/>
                <w:sz w:val="28"/>
                <w:szCs w:val="28"/>
              </w:rPr>
              <w:t>QR코드 통해 구매 시 할인혜택도</w:t>
            </w:r>
          </w:p>
        </w:tc>
      </w:tr>
    </w:tbl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280" w:lineRule="atLeast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 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SSG닷컴이 ‘</w:t>
      </w:r>
      <w:proofErr w:type="spellStart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한입베이글’과</w:t>
      </w:r>
      <w:proofErr w:type="spellEnd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 xml:space="preserve"> ‘박준서 명장 베이커리’ 상품을 단독 판매한다</w:t>
      </w: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고 17일 밝혔다.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 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SSG닷컴은 이번에 입점하는 2개 브랜드와 협업해 집에서도 전문 베이커리 품질 그대로 즐길 수 있는 프리미엄 상품을 기획했다.</w:t>
      </w: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 19일까지 성수동에서 열리는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쓱닷컴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오프라인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페스타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‘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미지엄’에서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직접 시식해볼 수 있으며 현장 QR코드 통해 구매 시 할인혜택도 있다.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 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 xml:space="preserve">한입베이글은 크고 무거운 기존 </w:t>
      </w:r>
      <w:proofErr w:type="spellStart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베이글의</w:t>
      </w:r>
      <w:proofErr w:type="spellEnd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 xml:space="preserve"> 단점을 보완한 한입 사이즈 </w:t>
      </w:r>
      <w:proofErr w:type="spellStart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베이글로</w:t>
      </w:r>
      <w:proofErr w:type="spellEnd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 xml:space="preserve"> 유명한 성수동 맛집이다.</w:t>
      </w: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 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유기농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밀가루로 12시간 저온 숙성해 부드러운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식감과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풍미를 살렸고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햄치즈·애플크럼블·페퍼로니피자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3가지 맛으로 출시됐다. 각 50g*3입 구성에 가격은 8990원으로, 간식 등 다양한 용도로 부담 없이 즐길 수 있다.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 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 xml:space="preserve">박준서 </w:t>
      </w:r>
      <w:proofErr w:type="spellStart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제과·제빵명장의</w:t>
      </w:r>
      <w:proofErr w:type="spellEnd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 xml:space="preserve"> 노하우와 </w:t>
      </w:r>
      <w:proofErr w:type="spellStart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>신세계푸드의</w:t>
      </w:r>
      <w:proofErr w:type="spellEnd"/>
      <w:r w:rsidRPr="000629F5">
        <w:rPr>
          <w:rFonts w:ascii="굴림" w:eastAsia="굴림" w:hAnsi="굴림" w:cs="굴림" w:hint="eastAsia"/>
          <w:b/>
          <w:bCs/>
          <w:color w:val="000000"/>
          <w:kern w:val="0"/>
          <w:sz w:val="24"/>
          <w:szCs w:val="24"/>
        </w:rPr>
        <w:t xml:space="preserve"> 기술력을 바탕으로 개발한 박준서 명장 베이커리 신상품도 선보인다. 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소금빵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(63g*3입, 11980원),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콩배기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모찌식빵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(220g*2입, 9980원), 플레인 생크림 및 녹차 생크림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단팥빵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(각180g*3입, 12980원), 클래식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후르츠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파운드(335g, 18980원) 등 5종 상품을 준비했다.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 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윤정원 SSG닷컴 상품개발 MD는 “고객 취향과 트렌드에 맞춘 단독 상품을 늘리고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있다”며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“차별화된 상품 경쟁력 및 구색으로 플랫폼 경쟁력을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높이겠다”고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 말했다.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 </w:t>
      </w:r>
    </w:p>
    <w:p w:rsidR="000629F5" w:rsidRPr="000629F5" w:rsidRDefault="000629F5" w:rsidP="000629F5">
      <w:pPr>
        <w:widowControl/>
        <w:shd w:val="clear" w:color="auto" w:fill="FFFFFF"/>
        <w:wordWrap/>
        <w:autoSpaceDE/>
        <w:autoSpaceDN/>
        <w:spacing w:after="0" w:line="300" w:lineRule="atLeast"/>
        <w:ind w:firstLine="240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</w:t>
      </w:r>
      <w:proofErr w:type="spellStart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홍보팀입니다</w:t>
      </w:r>
      <w:proofErr w:type="spellEnd"/>
      <w:r w:rsidRPr="000629F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. (총 1매) –</w:t>
      </w:r>
    </w:p>
    <w:p w:rsidR="00890E7F" w:rsidRDefault="00890E7F">
      <w:bookmarkStart w:id="0" w:name="_GoBack"/>
      <w:bookmarkEnd w:id="0"/>
    </w:p>
    <w:sectPr w:rsidR="00890E7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9F5"/>
    <w:rsid w:val="000629F5"/>
    <w:rsid w:val="0089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ED3C3-ACB0-4918-BB75-6C2763CB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9F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2025-10-20T00:24:00Z</dcterms:created>
  <dcterms:modified xsi:type="dcterms:W3CDTF">2025-10-20T00:24:00Z</dcterms:modified>
</cp:coreProperties>
</file>