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신규 브랜드 대거 유치하며 남성관 강화··· 신세계百, 센텀시티 남성관 새단장 오픈</w:t>
      </w:r>
    </w:p>
    <w:p>
      <w:pPr>
        <w:spacing w:after="160" w:line="320" w:lineRule="auto"/>
      </w:pPr>
      <w:r>
        <w:t xml:space="preserve">신규 브랜드 대거 유치하며 남성관 강화···</w:t>
      </w:r>
    </w:p>
    <w:p>
      <w:pPr>
        <w:spacing w:after="160" w:line="320" w:lineRule="auto"/>
      </w:pPr>
      <w:r>
        <w:t xml:space="preserve">신세계百, 센텀시티 남성관 새단장 오픈 </w:t>
      </w:r>
    </w:p>
    <w:p>
      <w:pPr>
        <w:spacing w:after="160" w:line="320" w:lineRule="auto"/>
      </w:pPr>
      <w:r>
        <w:t xml:space="preserve">- 신세계 센텀시티 5층 남성층 리뉴얼…차별화된 브랜드 확대로 경쟁력 ↑</w:t>
      </w:r>
    </w:p>
    <w:p>
      <w:pPr>
        <w:spacing w:after="160" w:line="320" w:lineRule="auto"/>
      </w:pPr>
      <w:r>
        <w:t xml:space="preserve">- 러프사이드·블랭크룸 등 상권 최초 입점···고객 취향 맞춤 브랜드 강화해 </w:t>
      </w:r>
    </w:p>
    <w:p>
      <w:pPr>
        <w:spacing w:after="160" w:line="320" w:lineRule="auto"/>
      </w:pPr>
      <w:r>
        <w:t xml:space="preserve">- Y-3 팝업스토어부터 브랜드별 할인 및 사은 행사로 가을 쇼핑 수요 공략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신세계백화점 센텀시티가 5층 남성 전문관을 새롭게 단장한다. 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차별화된 컨템포러리 브랜드와 신규 콘텐츠를 중심으로 지역 대표 남성 패션 전문관 경쟁력 강화에 나선 것.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최근 남성 고객들의 패션 소비가 단순한 의류 구매를 넘어 자신만의 취향과 라이프스타일을 드러내는 방향으로 변화하면서, 개성 있는 브랜드와 차별화된 쇼핑 경험에 대한 수요도 꾸준히 증가하고 있다.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 센텀시티는 이러한 트렌드에 맞춰 기존 남성층을 대대적으로 리뉴얼하고 컨템포러리와 디자이너 브랜드 비중을 확대해 부산·경남 상권을 대표하는 남성 패션 콘텐츠 공간으로 새롭게 선보인다.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이번 리뉴얼의 핵심은 부산 지역에서 만나기 어려웠던 신규 브랜드를 대거 유치한 점이다.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대표적으로 클래식 남성복을 현대적으로 재해석해 충성도 높은 고객층을 확보한 '러프사이드', 절제된 디자인과 정교한 실루엣으로 주목받고 있는 '블랭크룸' 등이 부산 상권에 처음 문을 열고 고객들을 맞이한다.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 센텀시티는 이번 리뉴얼로 컨템포러리, 캐주얼, 디자이너 브랜드를 아우르는 브랜드 경쟁력을 확보했다. 특히 패션 트렌드에 민감한 2030 고객부터 프리미엄 브랜드를 찾는 남성 고객까지 폭넓은 수요를 만족시킬 것으로 기대하고 있다.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아울러 내년 3월 18일까지 글로벌 스포츠웨어 브랜드 아디다스와 세계적인 디자이너 요지 야마모토의 협업 브랜드인 'Y-3' 팝업스토어를 운영한다.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Y-3는 스포츠웨어와 하이패션을 결합한 독창적인 디자인으로 전 세계 패션 시장에서 두터운 마니아층을 확보하고 있는 브랜드다. 이번 팝업에서는 2026 F/W 시즌 상품을 비롯한 다양한 아이템을 선보이며, 오는 18일까지 전 상품 10% 할인 혜택도 함께 제공한다.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오픈을 기념한 다양한 프로모션도 마련했다.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띠어리, 비이커, 산드로옴므 등 인기 브랜드에서는 구매 금액에 따라 최대 25만원 상당의 금액권을 증정하고, 준지·맨온더분·A.P.C MEN·지오 송지오 등에서는 구매 고객을 대상으로 금액 할인 혜택을 제공한다.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또 DKNY와 아워레가시, 타미힐피거 등에서는 10%~20% 할인과 함께 구매 금액별 추가 할인 행사를 진행한다. 질스튜어트뉴욕, CP컴퍼니, 송지오옴므, 바버 등은 브랜드데이를 통해 할인 혜택을 선보인다.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신규 입점 브랜드도 고객 맞이에 나선다. 블랭크룸은 일부 상품을 최대 20% 할인 판매하며, 러프사이드는 50만원 이상 구매 고객에게 머플러를 증정한다. </w:t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>신세계백화점 선현우 패션담당은 "최근 남성 고객들은 유명 브랜드뿐 아니라 자신만의 취향을 표현할 수 있는 차별화된 컨템포러리 브랜드를 적극적으로 찾고 있다"며 "이번 리뉴얼을 통해 부산에서는 만나보기 어려웠던 신규 브랜드와 콘텐츠를 강화한 만큼 지역을 대표하는 남성 패션 전문관으로 자리매김할 것으로 기대한다"고 말했다.</w:t>
      </w:r>
    </w:p>
    <w:p>
      <w:pPr>
        <w:spacing w:after="160" w:line="320" w:lineRule="auto"/>
      </w:pPr>
      <w:r>
        <w:t xml:space="preserve"/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