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“유리에 새 빛을 담다”...신세계百, 정수경 작가 전시회 《Reclaimed: 환원》 개최</w:t>
      </w:r>
    </w:p>
    <w:p>
      <w:pPr>
        <w:spacing w:after="160" w:line="320" w:lineRule="auto"/>
      </w:pPr>
      <w:r>
        <w:t xml:space="preserve">“유리에 새 빛을 담다”</w:t>
      </w:r>
    </w:p>
    <w:p>
      <w:pPr>
        <w:spacing w:after="160" w:line="320" w:lineRule="auto"/>
      </w:pPr>
      <w:r>
        <w:t xml:space="preserve">신세계百, 정수경 작가 전시회 《Reclaimed: 환원》 개최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신세계백화점은 오는 11월 1일까지 본점 헤리티지 5층 ‘하우스오브신세계 더 헤리티지’에서 유리조형작가 정수경의 전시회 《Reclaimed: 환원》를 연다.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정수경 작가는 모스크바에서 유리디자인을 전공하고 영국 왕립예술학교에서 도자·유리 디자인을 연구했다. 건축과 자연에서 영감을 얻어 색유리를 녹여 결합한 조형 작품으로 인기를 끌고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이번 전시에서는 버려진 건축용 유리를 수거해 해체하고 다시 녹여 만든 작품 등 약 70점을 선보이며, 전시 작품은 구매도 가능하다. 폐유리가 새로운 조형물로 재탄생하는 과정을 보여주는 설치 작품도 만나볼 수 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