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치폴레, 유통시설 첫 입점… 신세계百 강남점에 문 연다</w:t>
      </w:r>
    </w:p>
    <w:p>
      <w:pPr>
        <w:spacing w:after="160" w:line="320" w:lineRule="auto"/>
      </w:pPr>
      <w:r>
        <w:t xml:space="preserve">치폴레, 유통시설 첫 입점… 신세계百 강남점에 문 연다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신세계백화점이 28일 강남점 지하 1층 스위트파크에 미국 유명 멕시칸 패스트캐주얼 브랜드 '치폴레(Chipotle Mexican Grill)'를 새롭게 선보인다.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치폴레는 최근 서울 강남에 국내 1호점을 연 데 이어 신세계백화점 강남점에 새 매장을 연다. 국내 백화점·쇼핑몰 등 유통시설에 입점하는 것은 이번이 처음이다.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치폴레는 신선한 재료를 활용해 고객이 취향에 따라 다양한 재료를 선택해 자신만의 메뉴를 완성할 수 있는 것이 특징으로, 미국을 비롯한 전 세계 고객들에게 큰 인기를 얻고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