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DE83" w14:textId="1B58099B" w:rsidR="00B44BB6" w:rsidRPr="00BC2BEB" w:rsidRDefault="00BC2BEB" w:rsidP="00B44BB6">
      <w:pPr>
        <w:pStyle w:val="ac"/>
        <w:snapToGrid w:val="0"/>
        <w:jc w:val="center"/>
        <w:rPr>
          <w:rFonts w:ascii="맑은 고딕" w:eastAsia="맑은 고딕" w:hAnsi="맑은 고딕"/>
          <w:b/>
          <w:bCs/>
          <w:sz w:val="28"/>
          <w:szCs w:val="28"/>
        </w:rPr>
      </w:pPr>
      <w:r w:rsidRPr="00BC2BEB">
        <w:rPr>
          <w:rFonts w:ascii="맑은 고딕" w:eastAsia="맑은 고딕" w:hAnsi="맑은 고딕" w:hint="eastAsia"/>
          <w:b/>
          <w:bCs/>
          <w:sz w:val="28"/>
          <w:szCs w:val="28"/>
        </w:rPr>
        <w:t xml:space="preserve">가을 제철 코스와 프리미엄 사케 페어링의 </w:t>
      </w:r>
      <w:r>
        <w:rPr>
          <w:rFonts w:ascii="맑은 고딕" w:eastAsia="맑은 고딕" w:hAnsi="맑은 고딕" w:hint="eastAsia"/>
          <w:b/>
          <w:bCs/>
          <w:sz w:val="28"/>
          <w:szCs w:val="28"/>
        </w:rPr>
        <w:t>정수</w:t>
      </w:r>
    </w:p>
    <w:p w14:paraId="2F8ABBE5" w14:textId="282AF64E" w:rsidR="007D7157" w:rsidRPr="009F6537" w:rsidRDefault="007D7157" w:rsidP="00B44BB6">
      <w:pPr>
        <w:pStyle w:val="ac"/>
        <w:snapToGrid w:val="0"/>
        <w:jc w:val="center"/>
        <w:rPr>
          <w:rFonts w:ascii="맑은 고딕" w:eastAsia="맑은 고딕" w:hAnsi="맑은 고딕"/>
          <w:b/>
          <w:bCs/>
          <w:sz w:val="30"/>
          <w:szCs w:val="30"/>
        </w:rPr>
      </w:pPr>
      <w:r w:rsidRPr="007D7157">
        <w:rPr>
          <w:rFonts w:ascii="맑은 고딕" w:eastAsia="맑은 고딕" w:hAnsi="맑은 고딕"/>
          <w:b/>
          <w:bCs/>
          <w:sz w:val="30"/>
          <w:szCs w:val="30"/>
        </w:rPr>
        <w:t xml:space="preserve">조선호텔앤리조트, </w:t>
      </w:r>
      <w:r w:rsidR="003A0EFC">
        <w:rPr>
          <w:rFonts w:ascii="맑은 고딕" w:eastAsia="맑은 고딕" w:hAnsi="맑은 고딕" w:hint="eastAsia"/>
          <w:b/>
          <w:bCs/>
          <w:sz w:val="30"/>
          <w:szCs w:val="30"/>
        </w:rPr>
        <w:t>해외 미쉐린 셰프 초청 미식 이벤트</w:t>
      </w:r>
    </w:p>
    <w:p w14:paraId="1C713B67" w14:textId="57381FA9" w:rsidR="000B1D95" w:rsidRDefault="00F13C1B" w:rsidP="000B1D95">
      <w:pPr>
        <w:pStyle w:val="ac"/>
        <w:adjustRightInd w:val="0"/>
        <w:snapToGrid w:val="0"/>
        <w:ind w:left="320" w:hangingChars="100" w:hanging="320"/>
        <w:rPr>
          <w:rFonts w:ascii="맑은 고딕" w:eastAsia="맑은 고딕" w:hAnsi="맑은 고딕"/>
          <w:b/>
          <w:sz w:val="23"/>
          <w:szCs w:val="23"/>
        </w:rPr>
      </w:pPr>
      <w:r w:rsidRPr="000B1D95">
        <w:rPr>
          <w:rFonts w:ascii="맑은 고딕" w:eastAsia="맑은 고딕" w:hAnsi="맑은 고딕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EC9099" wp14:editId="0CD80B59">
                <wp:simplePos x="0" y="0"/>
                <wp:positionH relativeFrom="column">
                  <wp:posOffset>20955</wp:posOffset>
                </wp:positionH>
                <wp:positionV relativeFrom="paragraph">
                  <wp:posOffset>120015</wp:posOffset>
                </wp:positionV>
                <wp:extent cx="6095365" cy="635"/>
                <wp:effectExtent l="7620" t="9525" r="12065" b="8890"/>
                <wp:wrapNone/>
                <wp:docPr id="17236097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a="http://schemas.openxmlformats.org/drawingml/2006/main">
            <w:pict w14:anchorId="020B6853">
              <v:shapetype id="_x0000_t32" coordsize="21600,21600" o:oned="t" filled="f" o:spt="32" path="m,l21600,21600e" w14:anchorId="6EEDB828">
                <v:path fillok="f" arrowok="t" o:connecttype="none"/>
                <o:lock v:ext="edit" shapetype="t"/>
              </v:shapetype>
              <v:shape id="AutoShape 8" style="position:absolute;margin-left:1.65pt;margin-top:9.45pt;width:479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"/>
            </w:pict>
          </mc:Fallback>
        </mc:AlternateContent>
      </w:r>
    </w:p>
    <w:p w14:paraId="483569A2" w14:textId="60751776" w:rsidR="00CD45BC" w:rsidRPr="00D60455" w:rsidRDefault="001B03D1" w:rsidP="00CD45BC">
      <w:pPr>
        <w:pStyle w:val="ac"/>
        <w:adjustRightInd w:val="0"/>
        <w:snapToGrid w:val="0"/>
        <w:ind w:left="210" w:hangingChars="100" w:hanging="210"/>
        <w:rPr>
          <w:rFonts w:ascii="맑은 고딕" w:eastAsia="맑은 고딕" w:hAnsi="맑은 고딕"/>
          <w:b/>
          <w:sz w:val="21"/>
          <w:szCs w:val="21"/>
        </w:rPr>
      </w:pPr>
      <w:r w:rsidRPr="001B03D1">
        <w:rPr>
          <w:rFonts w:ascii="맑은 고딕" w:eastAsia="맑은 고딕" w:hAnsi="맑은 고딕"/>
          <w:b/>
          <w:sz w:val="21"/>
          <w:szCs w:val="21"/>
        </w:rPr>
        <w:t>■</w:t>
      </w:r>
      <w:r w:rsidR="00750C28" w:rsidRPr="00EF5B5C">
        <w:rPr>
          <w:rFonts w:ascii="맑은 고딕" w:eastAsia="맑은 고딕" w:hAnsi="맑은 고딕" w:hint="eastAsia"/>
          <w:b/>
          <w:sz w:val="21"/>
          <w:szCs w:val="21"/>
        </w:rPr>
        <w:t xml:space="preserve"> </w:t>
      </w:r>
      <w:r w:rsidR="00CD45BC" w:rsidRPr="00D60455">
        <w:rPr>
          <w:rFonts w:ascii="맑은 고딕" w:eastAsia="맑은 고딕" w:hAnsi="맑은 고딕" w:hint="eastAsia"/>
          <w:b/>
          <w:sz w:val="21"/>
          <w:szCs w:val="21"/>
        </w:rPr>
        <w:t xml:space="preserve">웨스틴 조선 서울의 </w:t>
      </w:r>
      <w:r w:rsidR="00CD45BC" w:rsidRPr="00D60455">
        <w:rPr>
          <w:rFonts w:ascii="맑은 고딕" w:eastAsia="맑은 고딕" w:hAnsi="맑은 고딕"/>
          <w:b/>
          <w:sz w:val="21"/>
          <w:szCs w:val="21"/>
        </w:rPr>
        <w:t xml:space="preserve">나인스게이트, 도쿄 미쉐린 </w:t>
      </w:r>
      <w:r w:rsidR="00CD45BC" w:rsidRPr="00D60455">
        <w:rPr>
          <w:rFonts w:ascii="맑은 고딕" w:eastAsia="맑은 고딕" w:hAnsi="맑은 고딕" w:hint="eastAsia"/>
          <w:b/>
          <w:sz w:val="21"/>
          <w:szCs w:val="21"/>
        </w:rPr>
        <w:t>1</w:t>
      </w:r>
      <w:r w:rsidR="00CD45BC" w:rsidRPr="00D60455">
        <w:rPr>
          <w:rFonts w:ascii="맑은 고딕" w:eastAsia="맑은 고딕" w:hAnsi="맑은 고딕"/>
          <w:b/>
          <w:sz w:val="21"/>
          <w:szCs w:val="21"/>
        </w:rPr>
        <w:t>스타 레스토랑</w:t>
      </w:r>
      <w:r w:rsidR="00CD45BC" w:rsidRPr="00D60455">
        <w:rPr>
          <w:rFonts w:ascii="맑은 고딕" w:eastAsia="맑은 고딕" w:hAnsi="맑은 고딕" w:hint="eastAsia"/>
          <w:b/>
          <w:sz w:val="21"/>
          <w:szCs w:val="21"/>
        </w:rPr>
        <w:t xml:space="preserve"> </w:t>
      </w:r>
      <w:r w:rsidR="00CD45BC" w:rsidRPr="00D60455">
        <w:rPr>
          <w:rFonts w:ascii="맑은 고딕" w:eastAsia="맑은 고딕" w:hAnsi="맑은 고딕"/>
          <w:b/>
          <w:sz w:val="21"/>
          <w:szCs w:val="21"/>
        </w:rPr>
        <w:t>‘</w:t>
      </w:r>
      <w:r w:rsidR="00CD45BC" w:rsidRPr="00D60455">
        <w:rPr>
          <w:rFonts w:ascii="맑은 고딕" w:eastAsia="맑은 고딕" w:hAnsi="맑은 고딕" w:hint="eastAsia"/>
          <w:b/>
          <w:sz w:val="21"/>
          <w:szCs w:val="21"/>
        </w:rPr>
        <w:t>노르</w:t>
      </w:r>
      <w:r w:rsidR="00CD45BC" w:rsidRPr="00D60455">
        <w:rPr>
          <w:rFonts w:ascii="맑은 고딕" w:eastAsia="맑은 고딕" w:hAnsi="맑은 고딕"/>
          <w:b/>
          <w:sz w:val="21"/>
          <w:szCs w:val="21"/>
        </w:rPr>
        <w:t>’</w:t>
      </w:r>
      <w:r w:rsidR="00CD45BC" w:rsidRPr="00D60455">
        <w:rPr>
          <w:rFonts w:ascii="맑은 고딕" w:eastAsia="맑은 고딕" w:hAnsi="맑은 고딕" w:hint="eastAsia"/>
          <w:b/>
          <w:sz w:val="21"/>
          <w:szCs w:val="21"/>
        </w:rPr>
        <w:t xml:space="preserve"> 초청 갈라 디너 </w:t>
      </w:r>
    </w:p>
    <w:p w14:paraId="55CBD71E" w14:textId="1F025D7A" w:rsidR="00CD45BC" w:rsidRPr="00D60455" w:rsidRDefault="00CD45BC" w:rsidP="00CD45BC">
      <w:pPr>
        <w:pStyle w:val="ac"/>
        <w:adjustRightInd w:val="0"/>
        <w:snapToGrid w:val="0"/>
        <w:ind w:left="210" w:hangingChars="100" w:hanging="210"/>
        <w:rPr>
          <w:rFonts w:ascii="맑은 고딕" w:eastAsia="맑은 고딕" w:hAnsi="맑은 고딕"/>
          <w:b/>
          <w:sz w:val="21"/>
          <w:szCs w:val="21"/>
        </w:rPr>
      </w:pPr>
      <w:r w:rsidRPr="00D60455">
        <w:rPr>
          <w:rFonts w:ascii="맑은 고딕" w:eastAsia="맑은 고딕" w:hAnsi="맑은 고딕"/>
          <w:b/>
          <w:sz w:val="21"/>
          <w:szCs w:val="21"/>
        </w:rPr>
        <w:t>■</w:t>
      </w:r>
      <w:r w:rsidRPr="00D60455">
        <w:rPr>
          <w:rFonts w:ascii="맑은 고딕" w:eastAsia="맑은 고딕" w:hAnsi="맑은 고딕" w:hint="eastAsia"/>
          <w:b/>
          <w:sz w:val="21"/>
          <w:szCs w:val="21"/>
        </w:rPr>
        <w:t xml:space="preserve"> </w:t>
      </w:r>
      <w:r w:rsidRPr="00D60455">
        <w:rPr>
          <w:rFonts w:ascii="맑은 고딕" w:eastAsia="맑은 고딕" w:hAnsi="맑은 고딕"/>
          <w:b/>
          <w:sz w:val="21"/>
          <w:szCs w:val="21"/>
        </w:rPr>
        <w:t xml:space="preserve">야마부키, </w:t>
      </w:r>
      <w:r w:rsidR="00A82C7F" w:rsidRPr="00D60455">
        <w:rPr>
          <w:rFonts w:ascii="맑은 고딕" w:eastAsia="맑은 고딕" w:hAnsi="맑은 고딕" w:hint="eastAsia"/>
          <w:b/>
          <w:sz w:val="21"/>
          <w:szCs w:val="21"/>
        </w:rPr>
        <w:t xml:space="preserve">교토 미쉐린 1스타 셰프의 가이세키 </w:t>
      </w:r>
      <w:r w:rsidR="00A82C7F" w:rsidRPr="00D60455">
        <w:rPr>
          <w:rFonts w:ascii="맑은 고딕" w:eastAsia="맑은 고딕" w:hAnsi="맑은 고딕"/>
          <w:b/>
          <w:sz w:val="21"/>
          <w:szCs w:val="21"/>
        </w:rPr>
        <w:t>코스</w:t>
      </w:r>
      <w:r w:rsidR="00A82C7F" w:rsidRPr="00D60455">
        <w:rPr>
          <w:rFonts w:ascii="맑은 고딕" w:eastAsia="맑은 고딕" w:hAnsi="맑은 고딕" w:hint="eastAsia"/>
          <w:b/>
          <w:sz w:val="21"/>
          <w:szCs w:val="21"/>
        </w:rPr>
        <w:t xml:space="preserve">와 </w:t>
      </w:r>
      <w:r w:rsidR="0050259C" w:rsidRPr="00D60455">
        <w:rPr>
          <w:rFonts w:ascii="맑은 고딕" w:eastAsia="맑은 고딕" w:hAnsi="맑은 고딕" w:hint="eastAsia"/>
          <w:b/>
          <w:sz w:val="21"/>
          <w:szCs w:val="21"/>
        </w:rPr>
        <w:t>사케 사무라이가 풀어내는 완벽한 미식</w:t>
      </w:r>
    </w:p>
    <w:p w14:paraId="3CDE8AB7" w14:textId="528680FD" w:rsidR="00675720" w:rsidRPr="001B03D1" w:rsidRDefault="008A1562" w:rsidP="008A1562">
      <w:pPr>
        <w:pStyle w:val="ac"/>
        <w:adjustRightInd w:val="0"/>
        <w:snapToGrid w:val="0"/>
        <w:ind w:left="210" w:hangingChars="100" w:hanging="210"/>
        <w:rPr>
          <w:rFonts w:ascii="맑은 고딕" w:eastAsia="맑은 고딕" w:hAnsi="맑은 고딕"/>
          <w:b/>
          <w:sz w:val="21"/>
          <w:szCs w:val="21"/>
        </w:rPr>
      </w:pPr>
      <w:r w:rsidRPr="00D60455">
        <w:rPr>
          <w:rFonts w:ascii="맑은 고딕" w:eastAsia="맑은 고딕" w:hAnsi="맑은 고딕"/>
          <w:b/>
          <w:sz w:val="21"/>
          <w:szCs w:val="21"/>
        </w:rPr>
        <w:t>■</w:t>
      </w:r>
      <w:r w:rsidRPr="00D60455">
        <w:rPr>
          <w:rFonts w:ascii="맑은 고딕" w:eastAsia="맑은 고딕" w:hAnsi="맑은 고딕" w:hint="eastAsia"/>
          <w:b/>
          <w:sz w:val="21"/>
          <w:szCs w:val="21"/>
        </w:rPr>
        <w:t xml:space="preserve"> 호무랑, </w:t>
      </w:r>
      <w:r w:rsidR="006248B4" w:rsidRPr="00D60455">
        <w:rPr>
          <w:rFonts w:ascii="맑은 고딕" w:eastAsia="맑은 고딕" w:hAnsi="맑은 고딕" w:hint="eastAsia"/>
          <w:b/>
          <w:sz w:val="21"/>
          <w:szCs w:val="21"/>
        </w:rPr>
        <w:t xml:space="preserve">교토 미쉐린 1스타 셰프의 가이세키 </w:t>
      </w:r>
      <w:r w:rsidR="006248B4" w:rsidRPr="00D60455">
        <w:rPr>
          <w:rFonts w:ascii="맑은 고딕" w:eastAsia="맑은 고딕" w:hAnsi="맑은 고딕"/>
          <w:b/>
          <w:sz w:val="21"/>
          <w:szCs w:val="21"/>
        </w:rPr>
        <w:t>코스</w:t>
      </w:r>
      <w:r w:rsidR="006248B4" w:rsidRPr="00D60455">
        <w:rPr>
          <w:rFonts w:ascii="맑은 고딕" w:eastAsia="맑은 고딕" w:hAnsi="맑은 고딕" w:hint="eastAsia"/>
          <w:b/>
          <w:sz w:val="21"/>
          <w:szCs w:val="21"/>
        </w:rPr>
        <w:t xml:space="preserve">와 </w:t>
      </w:r>
      <w:r w:rsidR="0050259C" w:rsidRPr="00D60455">
        <w:rPr>
          <w:rFonts w:ascii="맑은 고딕" w:eastAsia="맑은 고딕" w:hAnsi="맑은 고딕" w:hint="eastAsia"/>
          <w:b/>
          <w:sz w:val="21"/>
          <w:szCs w:val="21"/>
        </w:rPr>
        <w:t>쿠헤이지</w:t>
      </w:r>
      <w:r w:rsidR="00501D96" w:rsidRPr="00D60455">
        <w:rPr>
          <w:rFonts w:ascii="맑은 고딕" w:eastAsia="맑은 고딕" w:hAnsi="맑은 고딕" w:hint="eastAsia"/>
          <w:b/>
          <w:sz w:val="21"/>
          <w:szCs w:val="21"/>
        </w:rPr>
        <w:t xml:space="preserve"> 사케 페어링</w:t>
      </w:r>
    </w:p>
    <w:p w14:paraId="1F68477B" w14:textId="0B4AB1BA" w:rsidR="006171E3" w:rsidRPr="00CE1364" w:rsidRDefault="00F13C1B" w:rsidP="00CE1364">
      <w:pPr>
        <w:pStyle w:val="ac"/>
        <w:adjustRightInd w:val="0"/>
        <w:snapToGrid w:val="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73F10F" wp14:editId="6AC403B1">
                <wp:simplePos x="0" y="0"/>
                <wp:positionH relativeFrom="column">
                  <wp:posOffset>13335</wp:posOffset>
                </wp:positionH>
                <wp:positionV relativeFrom="paragraph">
                  <wp:posOffset>80645</wp:posOffset>
                </wp:positionV>
                <wp:extent cx="6095365" cy="635"/>
                <wp:effectExtent l="9525" t="13335" r="10160" b="5080"/>
                <wp:wrapNone/>
                <wp:docPr id="156481594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a="http://schemas.openxmlformats.org/drawingml/2006/main">
            <w:pict w14:anchorId="56EB3E8B">
              <v:shape id="AutoShape 7" style="position:absolute;margin-left:1.05pt;margin-top:6.35pt;width:479.9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" w14:anchorId="24643D8B"/>
            </w:pict>
          </mc:Fallback>
        </mc:AlternateContent>
      </w:r>
    </w:p>
    <w:p w14:paraId="380566E3" w14:textId="0A5DD652" w:rsidR="00587A47" w:rsidRDefault="00AA19F4" w:rsidP="00AA19F4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AA19F4">
        <w:rPr>
          <w:rFonts w:ascii="맑은 고딕" w:eastAsia="맑은 고딕" w:hAnsi="맑은 고딕"/>
          <w:b/>
          <w:bCs/>
          <w:sz w:val="22"/>
          <w:szCs w:val="22"/>
          <w:u w:val="single"/>
        </w:rPr>
        <w:t>조선호텔앤리조트가 해외 미쉐린 스타 셰프들을 초청해 가을 제철 코스 메뉴와 전문적인 큐레이션이 더해진 주류 페어링을 선보인다.</w:t>
      </w:r>
    </w:p>
    <w:p w14:paraId="4BFC7A24" w14:textId="77777777" w:rsidR="00AA19F4" w:rsidRPr="004B7358" w:rsidRDefault="00AA19F4" w:rsidP="00EC571B">
      <w:pPr>
        <w:pStyle w:val="ac"/>
        <w:adjustRightInd w:val="0"/>
        <w:snapToGrid w:val="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55C46CC3" w14:textId="60F06BA4" w:rsidR="00B44BB6" w:rsidRPr="00B44BB6" w:rsidRDefault="00B44BB6" w:rsidP="00B44BB6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2186F0C0">
        <w:rPr>
          <w:rFonts w:ascii="맑은 고딕" w:eastAsia="맑은 고딕" w:hAnsi="맑은 고딕"/>
          <w:sz w:val="22"/>
          <w:szCs w:val="22"/>
        </w:rPr>
        <w:t>이번 미식 이벤트는 웨스틴 조선 서울 ‘나인스게이트’와 조선호텔앤리조트의 프리미엄 일식 레스토랑 ‘야마부키’, ‘호무랑’ 등 3개 레스토랑에서 진행된다. 일본 미쉐린 스타 셰프들이 선보이는 창의적인 요리와 프리미엄 사케 페어링을 통해 미식의 새로운 매력을 경험할 수 있도록 기획했다.</w:t>
      </w:r>
    </w:p>
    <w:p w14:paraId="38F96ABA" w14:textId="77777777" w:rsidR="00DD410C" w:rsidRPr="00B44BB6" w:rsidRDefault="00DD410C" w:rsidP="00BB7447">
      <w:pPr>
        <w:pStyle w:val="ac"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049C6735" w14:textId="65A1D0CB" w:rsidR="00581700" w:rsidRPr="0073766B" w:rsidRDefault="00BB7447" w:rsidP="00581700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73766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먼저, </w:t>
      </w:r>
      <w:r w:rsidR="00DD410C" w:rsidRPr="0073766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웨스틴 조선 서울의 </w:t>
      </w:r>
      <w:r w:rsidRPr="0073766B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r w:rsidRPr="0073766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나인스게이트</w:t>
      </w:r>
      <w:r w:rsidRPr="0073766B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73766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에서는 </w:t>
      </w:r>
      <w:r w:rsidR="00581700" w:rsidRPr="0073766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오는 11월 4일(수)과 11월 5일(목), 일본 도쿄의 미쉐린 1스타이자 그린 스타를 획득한 </w:t>
      </w:r>
      <w:r w:rsidR="00581700" w:rsidRPr="0073766B">
        <w:rPr>
          <w:rFonts w:ascii="맑은 고딕" w:eastAsia="맑은 고딕" w:hAnsi="맑은 고딕"/>
          <w:b/>
          <w:bCs/>
          <w:sz w:val="22"/>
          <w:szCs w:val="22"/>
          <w:u w:val="single"/>
        </w:rPr>
        <w:t>‘nôl</w:t>
      </w:r>
      <w:r w:rsidR="00581700" w:rsidRPr="0073766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(노르)</w:t>
      </w:r>
      <w:r w:rsidR="00581700" w:rsidRPr="0073766B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="00581700" w:rsidRPr="0073766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의 셰프를 초청해</w:t>
      </w:r>
      <w:r w:rsidR="00D60455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스페셜</w:t>
      </w:r>
      <w:r w:rsidR="00581700" w:rsidRPr="0073766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디너를 진행한다. </w:t>
      </w:r>
    </w:p>
    <w:p w14:paraId="0CCCCC26" w14:textId="77777777" w:rsidR="00581700" w:rsidRDefault="00581700" w:rsidP="00581700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2672A336" w14:textId="57D8071F" w:rsidR="001378B2" w:rsidRPr="001378B2" w:rsidRDefault="0073766B" w:rsidP="001378B2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2021년 오픈 후 </w:t>
      </w:r>
      <w:r w:rsidR="001378B2" w:rsidRPr="001378B2">
        <w:rPr>
          <w:rFonts w:ascii="맑은 고딕" w:eastAsia="맑은 고딕" w:hAnsi="맑은 고딕"/>
          <w:sz w:val="22"/>
          <w:szCs w:val="22"/>
        </w:rPr>
        <w:t>2022년부터 미쉐린 1스타를 유지해오고 있는 ‘nôl(노르)’는 지속가능성과 환경보호를 실천하는 레스토랑에 수여되는 미쉐린 그린 스타까지 동시에 획득했다. 일본 각지의 제철 식재료를 바탕으로 한 섬세한 프렌치 코스를 선보이며, 식재료의 숨겨진 풍미까지 끌어내는 독창적인 메뉴 구성으로 도쿄 미식가들의 호평을 받고 있다.</w:t>
      </w:r>
    </w:p>
    <w:p w14:paraId="7F11E6DF" w14:textId="7F300144" w:rsidR="00587A47" w:rsidRPr="001378B2" w:rsidRDefault="00587A47" w:rsidP="00511E85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3B21C75F" w14:textId="39414EB1" w:rsidR="00354C64" w:rsidRDefault="0073766B" w:rsidP="00C04FDD">
      <w:pPr>
        <w:pStyle w:val="ac"/>
        <w:wordWrap/>
        <w:adjustRightInd w:val="0"/>
        <w:snapToGrid w:val="0"/>
        <w:ind w:firstLine="216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이번 갈라 디너를 위해 방문한 두 명의 총괄 셰프 탄노 타카시와 노다 타츠야</w:t>
      </w:r>
      <w:r w:rsidR="00C04FDD">
        <w:rPr>
          <w:rFonts w:ascii="맑은 고딕" w:eastAsia="맑은 고딕" w:hAnsi="맑은 고딕" w:hint="eastAsia"/>
          <w:sz w:val="22"/>
          <w:szCs w:val="22"/>
        </w:rPr>
        <w:t xml:space="preserve">가 선보이는 </w:t>
      </w:r>
      <w:r w:rsidR="00C04FDD" w:rsidRPr="00EC571B">
        <w:rPr>
          <w:rFonts w:ascii="맑은 고딕" w:eastAsia="맑은 고딕" w:hAnsi="맑은 고딕" w:hint="eastAsia"/>
          <w:sz w:val="22"/>
          <w:szCs w:val="22"/>
        </w:rPr>
        <w:t xml:space="preserve">총 </w:t>
      </w:r>
      <w:r w:rsidR="00EC571B" w:rsidRPr="00EC571B">
        <w:rPr>
          <w:rFonts w:ascii="맑은 고딕" w:eastAsia="맑은 고딕" w:hAnsi="맑은 고딕" w:hint="eastAsia"/>
          <w:sz w:val="22"/>
          <w:szCs w:val="22"/>
        </w:rPr>
        <w:t>7</w:t>
      </w:r>
      <w:r w:rsidR="00C04FDD" w:rsidRPr="00EC571B">
        <w:rPr>
          <w:rFonts w:ascii="맑은 고딕" w:eastAsia="맑은 고딕" w:hAnsi="맑은 고딕" w:hint="eastAsia"/>
          <w:sz w:val="22"/>
          <w:szCs w:val="22"/>
        </w:rPr>
        <w:t>코스</w:t>
      </w:r>
      <w:r w:rsidR="00964560" w:rsidRPr="00EC571B">
        <w:rPr>
          <w:rFonts w:ascii="맑은 고딕" w:eastAsia="맑은 고딕" w:hAnsi="맑은 고딕" w:hint="eastAsia"/>
          <w:sz w:val="22"/>
          <w:szCs w:val="22"/>
        </w:rPr>
        <w:t>의 다이</w:t>
      </w:r>
      <w:r w:rsidR="00964560">
        <w:rPr>
          <w:rFonts w:ascii="맑은 고딕" w:eastAsia="맑은 고딕" w:hAnsi="맑은 고딕" w:hint="eastAsia"/>
          <w:sz w:val="22"/>
          <w:szCs w:val="22"/>
        </w:rPr>
        <w:t>닝과</w:t>
      </w:r>
      <w:r w:rsidR="00C04FDD">
        <w:rPr>
          <w:rFonts w:ascii="맑은 고딕" w:eastAsia="맑은 고딕" w:hAnsi="맑은 고딕" w:hint="eastAsia"/>
          <w:sz w:val="22"/>
          <w:szCs w:val="22"/>
        </w:rPr>
        <w:t xml:space="preserve"> 함께 양일간 각각 다른 콘셉트의 페어링을 즐길 수 있도록 </w:t>
      </w:r>
      <w:r w:rsidR="00354C64">
        <w:rPr>
          <w:rFonts w:ascii="맑은 고딕" w:eastAsia="맑은 고딕" w:hAnsi="맑은 고딕" w:hint="eastAsia"/>
          <w:sz w:val="22"/>
          <w:szCs w:val="22"/>
        </w:rPr>
        <w:t xml:space="preserve">주류가 준비된다. </w:t>
      </w:r>
    </w:p>
    <w:p w14:paraId="51323985" w14:textId="77777777" w:rsidR="00354C64" w:rsidRDefault="00354C64" w:rsidP="00A82C7F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53AB1053" w14:textId="4A6869C2" w:rsidR="00C04FDD" w:rsidRDefault="004B7358" w:rsidP="00B72D8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Kanda no.1</w:t>
      </w:r>
      <w:r w:rsidR="00097821">
        <w:rPr>
          <w:rFonts w:ascii="맑은 고딕" w:eastAsia="맑은 고딕" w:hAnsi="맑은 고딕" w:hint="eastAsia"/>
          <w:sz w:val="22"/>
          <w:szCs w:val="22"/>
        </w:rPr>
        <w:t>, no.3</w:t>
      </w:r>
      <w:r>
        <w:rPr>
          <w:rFonts w:ascii="맑은 고딕" w:eastAsia="맑은 고딕" w:hAnsi="맑은 고딕" w:hint="eastAsia"/>
          <w:sz w:val="22"/>
          <w:szCs w:val="22"/>
        </w:rPr>
        <w:t>(준마이 다이긴죠),</w:t>
      </w:r>
      <w:r w:rsidR="00097821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E5955">
        <w:rPr>
          <w:rFonts w:ascii="맑은 고딕" w:eastAsia="맑은 고딕" w:hAnsi="맑은 고딕" w:hint="eastAsia"/>
          <w:sz w:val="22"/>
          <w:szCs w:val="22"/>
        </w:rPr>
        <w:t>오이타 보리소주 킷쵸무</w:t>
      </w:r>
      <w:r>
        <w:rPr>
          <w:rFonts w:ascii="맑은 고딕" w:eastAsia="맑은 고딕" w:hAnsi="맑은 고딕" w:hint="eastAsia"/>
          <w:sz w:val="22"/>
          <w:szCs w:val="22"/>
        </w:rPr>
        <w:t xml:space="preserve"> 총 3종의 </w:t>
      </w:r>
      <w:r w:rsidR="00354C64">
        <w:rPr>
          <w:rFonts w:ascii="맑은 고딕" w:eastAsia="맑은 고딕" w:hAnsi="맑은 고딕" w:hint="eastAsia"/>
          <w:sz w:val="22"/>
          <w:szCs w:val="22"/>
        </w:rPr>
        <w:t xml:space="preserve">사케가 기본적으로 포함되며 </w:t>
      </w:r>
      <w:r w:rsidR="00C04FDD">
        <w:rPr>
          <w:rFonts w:ascii="맑은 고딕" w:eastAsia="맑은 고딕" w:hAnsi="맑은 고딕" w:hint="eastAsia"/>
          <w:sz w:val="22"/>
          <w:szCs w:val="22"/>
        </w:rPr>
        <w:t xml:space="preserve">11월 4일(수)에는 프리미엄 사케를 중심으로 </w:t>
      </w:r>
      <w:r w:rsidR="009E5955">
        <w:rPr>
          <w:rFonts w:ascii="맑은 고딕" w:eastAsia="맑은 고딕" w:hAnsi="맑은 고딕" w:hint="eastAsia"/>
          <w:sz w:val="22"/>
          <w:szCs w:val="22"/>
        </w:rPr>
        <w:t xml:space="preserve">3종의 일본 </w:t>
      </w:r>
      <w:r w:rsidR="009E5955" w:rsidRPr="00D60455">
        <w:rPr>
          <w:rFonts w:ascii="맑은 고딕" w:eastAsia="맑은 고딕" w:hAnsi="맑은 고딕" w:hint="eastAsia"/>
          <w:sz w:val="22"/>
          <w:szCs w:val="22"/>
        </w:rPr>
        <w:t>고슈</w:t>
      </w:r>
      <w:r w:rsidR="00C04FDD" w:rsidRPr="00D60455">
        <w:rPr>
          <w:rFonts w:ascii="맑은 고딕" w:eastAsia="맑은 고딕" w:hAnsi="맑은 고딕" w:hint="eastAsia"/>
          <w:sz w:val="22"/>
          <w:szCs w:val="22"/>
        </w:rPr>
        <w:t>와</w:t>
      </w:r>
      <w:r w:rsidR="00C04FDD">
        <w:rPr>
          <w:rFonts w:ascii="맑은 고딕" w:eastAsia="맑은 고딕" w:hAnsi="맑은 고딕" w:hint="eastAsia"/>
          <w:sz w:val="22"/>
          <w:szCs w:val="22"/>
        </w:rPr>
        <w:t>인</w:t>
      </w:r>
      <w:r w:rsidR="009E5955">
        <w:rPr>
          <w:rFonts w:ascii="맑은 고딕" w:eastAsia="맑은 고딕" w:hAnsi="맑은 고딕" w:hint="eastAsia"/>
          <w:sz w:val="22"/>
          <w:szCs w:val="22"/>
        </w:rPr>
        <w:t xml:space="preserve">과 함께 </w:t>
      </w:r>
      <w:r w:rsidR="00C04FDD">
        <w:rPr>
          <w:rFonts w:ascii="맑은 고딕" w:eastAsia="맑은 고딕" w:hAnsi="맑은 고딕" w:hint="eastAsia"/>
          <w:sz w:val="22"/>
          <w:szCs w:val="22"/>
        </w:rPr>
        <w:t xml:space="preserve">서로 다른 풍미가 교차하며 완성되는 페어링을, 11월 5일(목)에는 </w:t>
      </w:r>
      <w:r w:rsidR="001934A1">
        <w:rPr>
          <w:rFonts w:ascii="맑은 고딕" w:eastAsia="맑은 고딕" w:hAnsi="맑은 고딕" w:hint="eastAsia"/>
          <w:sz w:val="22"/>
          <w:szCs w:val="22"/>
        </w:rPr>
        <w:t xml:space="preserve">프리미엄 사케와 히비키, 야마자키의 헤리티지가 어우러져 완성하는 깊이 있는 페어링을 </w:t>
      </w:r>
      <w:r w:rsidR="0031058A">
        <w:rPr>
          <w:rFonts w:ascii="맑은 고딕" w:eastAsia="맑은 고딕" w:hAnsi="맑은 고딕" w:hint="eastAsia"/>
          <w:sz w:val="22"/>
          <w:szCs w:val="22"/>
        </w:rPr>
        <w:t xml:space="preserve">각각 </w:t>
      </w:r>
      <w:r w:rsidR="003E7835">
        <w:rPr>
          <w:rFonts w:ascii="맑은 고딕" w:eastAsia="맑은 고딕" w:hAnsi="맑은 고딕" w:hint="eastAsia"/>
          <w:sz w:val="22"/>
          <w:szCs w:val="22"/>
        </w:rPr>
        <w:t xml:space="preserve">경험할 수 있다. </w:t>
      </w:r>
    </w:p>
    <w:p w14:paraId="793998F4" w14:textId="77777777" w:rsidR="00A82C7F" w:rsidRDefault="00A82C7F" w:rsidP="00B72D8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7D1C6333" w14:textId="77777777" w:rsidR="00A82C7F" w:rsidRDefault="00A82C7F" w:rsidP="00A82C7F">
      <w:pPr>
        <w:pStyle w:val="ac"/>
        <w:wordWrap/>
        <w:adjustRightInd w:val="0"/>
        <w:snapToGrid w:val="0"/>
        <w:ind w:firstLine="216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예약은 유선 (02-317-0366)을 통해 가능하다. </w:t>
      </w:r>
    </w:p>
    <w:p w14:paraId="7007FA5B" w14:textId="77777777" w:rsidR="00A82C7F" w:rsidRPr="00A82C7F" w:rsidRDefault="00A82C7F" w:rsidP="00B72D8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1E0C67CA" w14:textId="29DF2B5A" w:rsidR="00061D8A" w:rsidRPr="00061D8A" w:rsidRDefault="00061D8A" w:rsidP="00A82C7F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lastRenderedPageBreak/>
        <w:t xml:space="preserve">이와 함께, </w:t>
      </w:r>
      <w:r w:rsidR="00EC571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조선호텔앤리조트가 운영하는 프리미엄 일식 레스토랑 </w:t>
      </w:r>
      <w:r w:rsidR="002F6B9E" w:rsidRPr="00475DD3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r w:rsidR="002F6B9E" w:rsidRPr="00475DD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야마부키</w:t>
      </w:r>
      <w:r w:rsidR="002F6B9E" w:rsidRPr="00475DD3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="002F6B9E" w:rsidRPr="00475DD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와 </w:t>
      </w:r>
      <w:r w:rsidR="002F6B9E" w:rsidRPr="00475DD3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r w:rsidR="002F6B9E" w:rsidRPr="00475DD3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호무랑</w:t>
      </w:r>
      <w:r w:rsidR="002F6B9E" w:rsidRPr="00475DD3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은 오는 10월 30일(금)부터 11월 8일(일)까지 진행되는 </w:t>
      </w:r>
      <w:r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쓱데이</w:t>
      </w:r>
      <w:r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기간 한정으로 예약 가능한 미식 이벤트를 준비했다.</w:t>
      </w:r>
    </w:p>
    <w:p w14:paraId="73D1DB8C" w14:textId="77777777" w:rsidR="00061D8A" w:rsidRDefault="00061D8A" w:rsidP="00A82C7F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0CA3649A" w14:textId="77777777" w:rsidR="00D60455" w:rsidRDefault="00061D8A" w:rsidP="00061D8A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2186F0C0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두 레스토랑은 </w:t>
      </w:r>
      <w:r w:rsidR="002F6B9E" w:rsidRPr="2186F0C0">
        <w:rPr>
          <w:rFonts w:ascii="맑은 고딕" w:eastAsia="맑은 고딕" w:hAnsi="맑은 고딕"/>
          <w:b/>
          <w:bCs/>
          <w:sz w:val="22"/>
          <w:szCs w:val="22"/>
          <w:u w:val="single"/>
        </w:rPr>
        <w:t>11월 10일(화)과 11월 11일(수) 양일</w:t>
      </w:r>
      <w:r w:rsidR="47983A1A" w:rsidRPr="2186F0C0">
        <w:rPr>
          <w:rFonts w:ascii="맑은 고딕" w:eastAsia="맑은 고딕" w:hAnsi="맑은 고딕"/>
          <w:b/>
          <w:bCs/>
          <w:sz w:val="22"/>
          <w:szCs w:val="22"/>
          <w:u w:val="single"/>
        </w:rPr>
        <w:t>에 걸쳐 각각</w:t>
      </w:r>
      <w:r w:rsidR="002F6B9E" w:rsidRPr="2186F0C0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일본 교토의 미쉐린 1스타 레스토랑 ‘Shinmonzen Yonemura(신몬젠 요네무라)’</w:t>
      </w:r>
      <w:r w:rsidR="00FE6DDB" w:rsidRPr="2186F0C0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의 혁신적인 가이세키 철학을 가미한 프렌치 </w:t>
      </w:r>
      <w:r w:rsidR="00EA05A3" w:rsidRPr="2186F0C0">
        <w:rPr>
          <w:rFonts w:ascii="맑은 고딕" w:eastAsia="맑은 고딕" w:hAnsi="맑은 고딕"/>
          <w:b/>
          <w:bCs/>
          <w:sz w:val="22"/>
          <w:szCs w:val="22"/>
          <w:u w:val="single"/>
        </w:rPr>
        <w:t>미식의 정수를 경험할 수 있</w:t>
      </w:r>
      <w:r w:rsidRPr="2186F0C0">
        <w:rPr>
          <w:rFonts w:ascii="맑은 고딕" w:eastAsia="맑은 고딕" w:hAnsi="맑은 고딕"/>
          <w:b/>
          <w:bCs/>
          <w:sz w:val="22"/>
          <w:szCs w:val="22"/>
          <w:u w:val="single"/>
        </w:rPr>
        <w:t>도록 런치, 디너 코스를 마련했다.</w:t>
      </w:r>
      <w:r w:rsidR="0050259C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</w:p>
    <w:p w14:paraId="66F60C2D" w14:textId="77777777" w:rsidR="0031058A" w:rsidRDefault="0031058A" w:rsidP="00061D8A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512BA94A" w14:textId="4DC708D8" w:rsidR="0031058A" w:rsidRPr="0031058A" w:rsidRDefault="00BF5D87" w:rsidP="0031058A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특히</w:t>
      </w:r>
      <w:r w:rsidR="0031058A" w:rsidRPr="00D60455">
        <w:rPr>
          <w:rFonts w:ascii="맑은 고딕" w:eastAsia="맑은 고딕" w:hAnsi="맑은 고딕" w:hint="eastAsia"/>
          <w:sz w:val="22"/>
          <w:szCs w:val="22"/>
        </w:rPr>
        <w:t xml:space="preserve"> 일본 최고 사케 전문가 사케 사무라이 치바 마리에와 539년 전통의 양조장 히라이즈미 혼포의 사케 페어링</w:t>
      </w:r>
      <w:r w:rsidR="00EC339E">
        <w:rPr>
          <w:rFonts w:ascii="맑은 고딕" w:eastAsia="맑은 고딕" w:hAnsi="맑은 고딕" w:hint="eastAsia"/>
          <w:sz w:val="22"/>
          <w:szCs w:val="22"/>
        </w:rPr>
        <w:t>으로 미식의 즐거움을 더한다.</w:t>
      </w:r>
    </w:p>
    <w:p w14:paraId="044297C0" w14:textId="77777777" w:rsidR="0031058A" w:rsidRDefault="0031058A" w:rsidP="00061D8A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742A2DC6" w14:textId="77777777" w:rsidR="0031058A" w:rsidRDefault="0031058A" w:rsidP="0031058A">
      <w:pPr>
        <w:pStyle w:val="ac"/>
        <w:wordWrap/>
        <w:adjustRightInd w:val="0"/>
        <w:snapToGrid w:val="0"/>
        <w:ind w:firstLine="216"/>
        <w:rPr>
          <w:rFonts w:ascii="맑은 고딕" w:eastAsia="맑은 고딕" w:hAnsi="맑은 고딕"/>
          <w:sz w:val="22"/>
          <w:szCs w:val="22"/>
        </w:rPr>
      </w:pPr>
      <w:r w:rsidRPr="2186F0C0">
        <w:rPr>
          <w:rFonts w:ascii="맑은 고딕" w:eastAsia="맑은 고딕" w:hAnsi="맑은 고딕"/>
          <w:sz w:val="22"/>
          <w:szCs w:val="22"/>
        </w:rPr>
        <w:t>신몬젠 요네무라</w:t>
      </w:r>
      <w:r>
        <w:rPr>
          <w:rFonts w:ascii="맑은 고딕" w:eastAsia="맑은 고딕" w:hAnsi="맑은 고딕" w:hint="eastAsia"/>
          <w:sz w:val="22"/>
          <w:szCs w:val="22"/>
        </w:rPr>
        <w:t>(</w:t>
      </w:r>
      <w:r w:rsidRPr="2186F0C0">
        <w:rPr>
          <w:rFonts w:ascii="맑은 고딕" w:eastAsia="맑은 고딕" w:hAnsi="맑은 고딕"/>
          <w:sz w:val="22"/>
          <w:szCs w:val="22"/>
        </w:rPr>
        <w:t>Shinmonzen Yonemura</w:t>
      </w:r>
      <w:r>
        <w:rPr>
          <w:rFonts w:ascii="맑은 고딕" w:eastAsia="맑은 고딕" w:hAnsi="맑은 고딕" w:hint="eastAsia"/>
          <w:sz w:val="22"/>
          <w:szCs w:val="22"/>
        </w:rPr>
        <w:t>)</w:t>
      </w:r>
      <w:r w:rsidRPr="2186F0C0">
        <w:rPr>
          <w:rFonts w:ascii="맑은 고딕" w:eastAsia="맑은 고딕" w:hAnsi="맑은 고딕"/>
          <w:sz w:val="22"/>
          <w:szCs w:val="22"/>
        </w:rPr>
        <w:t xml:space="preserve"> 레스토랑의 오너 셰프인 요네무라 </w:t>
      </w:r>
      <w:r w:rsidRPr="00D60455">
        <w:rPr>
          <w:rFonts w:ascii="맑은 고딕" w:eastAsia="맑은 고딕" w:hAnsi="맑은 고딕"/>
          <w:sz w:val="22"/>
          <w:szCs w:val="22"/>
        </w:rPr>
        <w:t xml:space="preserve">마사야스는 </w:t>
      </w:r>
      <w:r w:rsidRPr="00D60455">
        <w:rPr>
          <w:rFonts w:ascii="맑은 고딕" w:eastAsia="맑은 고딕" w:hAnsi="맑은 고딕" w:hint="eastAsia"/>
          <w:sz w:val="22"/>
          <w:szCs w:val="22"/>
        </w:rPr>
        <w:t xml:space="preserve">와규, </w:t>
      </w:r>
      <w:r w:rsidRPr="00D60455">
        <w:rPr>
          <w:rFonts w:ascii="맑은 고딕" w:eastAsia="맑은 고딕" w:hAnsi="맑은 고딕"/>
          <w:sz w:val="22"/>
          <w:szCs w:val="22"/>
        </w:rPr>
        <w:t>해</w:t>
      </w:r>
      <w:r w:rsidRPr="2186F0C0">
        <w:rPr>
          <w:rFonts w:ascii="맑은 고딕" w:eastAsia="맑은 고딕" w:hAnsi="맑은 고딕"/>
          <w:sz w:val="22"/>
          <w:szCs w:val="22"/>
        </w:rPr>
        <w:t xml:space="preserve">산물, 트러플 등 일본 프리미엄 제철 식재료를 활용한 전통적인 가이세키에 서양의 조리 기법과 감각을 접목한 창의적인 다이닝을 선보인다. </w:t>
      </w:r>
      <w:r>
        <w:rPr>
          <w:rFonts w:ascii="맑은 고딕" w:eastAsia="맑은 고딕" w:hAnsi="맑은 고딕" w:hint="eastAsia"/>
          <w:sz w:val="22"/>
          <w:szCs w:val="22"/>
        </w:rPr>
        <w:t>해당 레스토랑은</w:t>
      </w:r>
      <w:r w:rsidRPr="2186F0C0">
        <w:rPr>
          <w:rFonts w:ascii="맑은 고딕" w:eastAsia="맑은 고딕" w:hAnsi="맑은 고딕"/>
          <w:sz w:val="22"/>
          <w:szCs w:val="22"/>
        </w:rPr>
        <w:t xml:space="preserve"> 2019년 오픈해 2020년부터 미쉐린 1스타를 획득했으며 2026년에는 미쉐린 가이드 교토·오사카 1스타에 등극했다. </w:t>
      </w:r>
    </w:p>
    <w:p w14:paraId="3DF5AAC4" w14:textId="77777777" w:rsidR="0031058A" w:rsidRDefault="0031058A" w:rsidP="0031058A">
      <w:pPr>
        <w:pStyle w:val="ac"/>
        <w:wordWrap/>
        <w:adjustRightInd w:val="0"/>
        <w:snapToGrid w:val="0"/>
        <w:ind w:firstLine="216"/>
        <w:rPr>
          <w:rFonts w:ascii="맑은 고딕" w:eastAsia="맑은 고딕" w:hAnsi="맑은 고딕"/>
          <w:sz w:val="22"/>
          <w:szCs w:val="22"/>
        </w:rPr>
      </w:pPr>
    </w:p>
    <w:p w14:paraId="43D2DB5C" w14:textId="2E374CA7" w:rsidR="0031058A" w:rsidRDefault="0031058A" w:rsidP="0031058A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먼저 </w:t>
      </w:r>
      <w:r w:rsidRPr="00A05C3F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r w:rsidRPr="00A05C3F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야마부키</w:t>
      </w:r>
      <w:r w:rsidRPr="00A05C3F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A05C3F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는 11월 10일(화) </w:t>
      </w:r>
      <w:r w:rsidRPr="00A05C3F">
        <w:rPr>
          <w:rFonts w:ascii="맑은 고딕" w:eastAsia="맑은 고딕" w:hAnsi="맑은 고딕"/>
          <w:b/>
          <w:bCs/>
          <w:sz w:val="22"/>
          <w:szCs w:val="22"/>
          <w:u w:val="single"/>
        </w:rPr>
        <w:t>런치</w:t>
      </w:r>
      <w:r w:rsidRPr="2186F0C0">
        <w:rPr>
          <w:rFonts w:ascii="맑은 고딕" w:eastAsia="맑은 고딕" w:hAnsi="맑은 고딕"/>
          <w:sz w:val="22"/>
          <w:szCs w:val="22"/>
        </w:rPr>
        <w:t xml:space="preserve">에 요네무라 셰프와 야마부키가 구성한 7코스 메뉴와 </w:t>
      </w:r>
      <w:r w:rsidRPr="00D60455">
        <w:rPr>
          <w:rFonts w:ascii="맑은 고딕" w:eastAsia="맑은 고딕" w:hAnsi="맑은 고딕"/>
          <w:sz w:val="22"/>
          <w:szCs w:val="22"/>
        </w:rPr>
        <w:t>사케 사무라이가 큐레이션한 페어링을 함께 즐기며, 사케를 흥미롭게 접할 수 있도록 스토리텔링을 곁들인 특별한 미식 경험을</w:t>
      </w:r>
      <w:r w:rsidRPr="2186F0C0">
        <w:rPr>
          <w:rFonts w:ascii="맑은 고딕" w:eastAsia="맑은 고딕" w:hAnsi="맑은 고딕"/>
          <w:sz w:val="22"/>
          <w:szCs w:val="22"/>
        </w:rPr>
        <w:t xml:space="preserve"> 선사한다.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A05C3F">
        <w:rPr>
          <w:rFonts w:ascii="맑은 고딕" w:eastAsia="맑은 고딕" w:hAnsi="맑은 고딕"/>
          <w:sz w:val="22"/>
          <w:szCs w:val="22"/>
        </w:rPr>
        <w:t>신슈키레이, 히텐, 히라이즈미 혼포 등 프리미엄 사케를 주제로 한 사케 사무라이의 특별 클래스를 만</w:t>
      </w:r>
      <w:r w:rsidR="00EC339E">
        <w:rPr>
          <w:rFonts w:ascii="맑은 고딕" w:eastAsia="맑은 고딕" w:hAnsi="맑은 고딕" w:hint="eastAsia"/>
          <w:sz w:val="22"/>
          <w:szCs w:val="22"/>
        </w:rPr>
        <w:t xml:space="preserve">날 수 있다. </w:t>
      </w:r>
    </w:p>
    <w:p w14:paraId="1D4F6F90" w14:textId="77777777" w:rsidR="00F42C93" w:rsidRDefault="00F42C93" w:rsidP="0031058A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6BF05F4" w14:textId="695424D9" w:rsidR="00F42C93" w:rsidRPr="00A05C3F" w:rsidRDefault="00F42C93" w:rsidP="0031058A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 w:hint="eastAsia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해당일</w:t>
      </w:r>
      <w:r w:rsidRPr="00BB1A13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</w:t>
      </w:r>
      <w:r w:rsidRPr="00EC339E">
        <w:rPr>
          <w:rFonts w:ascii="맑은 고딕" w:eastAsia="맑은 고딕" w:hAnsi="맑은 고딕"/>
          <w:b/>
          <w:bCs/>
          <w:sz w:val="22"/>
          <w:szCs w:val="22"/>
          <w:u w:val="single"/>
        </w:rPr>
        <w:t>디너에는</w:t>
      </w:r>
      <w:r w:rsidRPr="00EC339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r w:rsidRPr="00EC339E">
        <w:rPr>
          <w:rFonts w:ascii="맑은 고딕" w:eastAsia="맑은 고딕" w:hAnsi="맑은 고딕"/>
          <w:b/>
          <w:bCs/>
          <w:sz w:val="22"/>
          <w:szCs w:val="22"/>
          <w:u w:val="single"/>
        </w:rPr>
        <w:t>6종의 엄선된 사케를 페어링하여 다채로운 미식 경험을 제안</w:t>
      </w:r>
      <w:r w:rsidRPr="00EC339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한다.</w:t>
      </w:r>
    </w:p>
    <w:p w14:paraId="33BA959A" w14:textId="77777777" w:rsidR="00EA05A3" w:rsidRPr="00D60455" w:rsidRDefault="00EA05A3" w:rsidP="00E8260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2F0BDEC6" w14:textId="5C169669" w:rsidR="00EC339E" w:rsidRPr="00EC339E" w:rsidRDefault="0031058A" w:rsidP="00EC339E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6248B4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사케 </w:t>
      </w:r>
      <w:r w:rsidR="00A222F2" w:rsidRPr="006248B4">
        <w:rPr>
          <w:rFonts w:ascii="맑은 고딕" w:eastAsia="맑은 고딕" w:hAnsi="맑은 고딕"/>
          <w:b/>
          <w:bCs/>
          <w:sz w:val="22"/>
          <w:szCs w:val="22"/>
          <w:u w:val="single"/>
        </w:rPr>
        <w:t>치바 마리에는 일본주와 미식의 새로운 조화를 설계하는 사케 페어링 큐레이터</w:t>
      </w:r>
      <w:r w:rsidR="00D60455" w:rsidRPr="006248B4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다.</w:t>
      </w:r>
      <w:r w:rsidR="00D6045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A222F2" w:rsidRPr="006248B4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세계 각국에 일본 사케 문화를 알리는 데 기여한 인물에게 수여되는 명예 칭호인 ‘사케 사무라이(Sake Samurai)’의 제14대 수상자로, 사케와 음식의 이상적인 조합을 제안하는 전문가로 평가받고 있다. </w:t>
      </w:r>
    </w:p>
    <w:p w14:paraId="1D9221C0" w14:textId="77777777" w:rsidR="00EC339E" w:rsidRDefault="00EC339E" w:rsidP="00EC339E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709ADE71" w14:textId="756E2519" w:rsidR="00BB1A13" w:rsidRPr="00EC339E" w:rsidRDefault="00BB1A13" w:rsidP="00EC339E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BB1A13">
        <w:rPr>
          <w:rFonts w:ascii="맑은 고딕" w:eastAsia="맑은 고딕" w:hAnsi="맑은 고딕"/>
          <w:b/>
          <w:bCs/>
          <w:sz w:val="22"/>
          <w:szCs w:val="22"/>
          <w:u w:val="single"/>
        </w:rPr>
        <w:t>‘호무랑’은 11월 11일(수)</w:t>
      </w:r>
      <w:r w:rsidRPr="00BB1A13">
        <w:rPr>
          <w:rFonts w:ascii="맑은 고딕" w:eastAsia="맑은 고딕" w:hAnsi="맑은 고딕"/>
          <w:sz w:val="22"/>
          <w:szCs w:val="22"/>
        </w:rPr>
        <w:t xml:space="preserve"> 요네무라 셰프의 8코스 가이세키와 </w:t>
      </w:r>
      <w:r w:rsidR="00282456" w:rsidRPr="00D60455">
        <w:rPr>
          <w:rFonts w:ascii="맑은 고딕" w:eastAsia="맑은 고딕" w:hAnsi="맑은 고딕" w:hint="eastAsia"/>
          <w:sz w:val="22"/>
          <w:szCs w:val="22"/>
        </w:rPr>
        <w:t>539년 전통의 양조장 히라이즈미 혼포</w:t>
      </w:r>
      <w:r w:rsidR="00282456">
        <w:rPr>
          <w:rFonts w:ascii="맑은 고딕" w:eastAsia="맑은 고딕" w:hAnsi="맑은 고딕" w:hint="eastAsia"/>
          <w:sz w:val="22"/>
          <w:szCs w:val="22"/>
        </w:rPr>
        <w:t xml:space="preserve">가 엄선한 </w:t>
      </w:r>
      <w:r w:rsidRPr="00BB1A13">
        <w:rPr>
          <w:rFonts w:ascii="맑은 고딕" w:eastAsia="맑은 고딕" w:hAnsi="맑은 고딕"/>
          <w:sz w:val="22"/>
          <w:szCs w:val="22"/>
        </w:rPr>
        <w:t xml:space="preserve">쿠헤이지 사케 페어링으로 일본 미식의 깊이를 경험할 수 있는 스페셜 </w:t>
      </w:r>
      <w:r>
        <w:rPr>
          <w:rFonts w:ascii="맑은 고딕" w:eastAsia="맑은 고딕" w:hAnsi="맑은 고딕" w:hint="eastAsia"/>
          <w:sz w:val="22"/>
          <w:szCs w:val="22"/>
        </w:rPr>
        <w:t>디너를</w:t>
      </w:r>
      <w:r w:rsidRPr="00BB1A13">
        <w:rPr>
          <w:rFonts w:ascii="맑은 고딕" w:eastAsia="맑은 고딕" w:hAnsi="맑은 고딕"/>
          <w:sz w:val="22"/>
          <w:szCs w:val="22"/>
        </w:rPr>
        <w:t xml:space="preserve"> 선보인다.</w:t>
      </w:r>
    </w:p>
    <w:p w14:paraId="7B7786A3" w14:textId="77777777" w:rsidR="00BA06B6" w:rsidRDefault="00BA06B6" w:rsidP="00BB1A13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12C02B1" w14:textId="77777777" w:rsidR="00BA06B6" w:rsidRPr="00EB4547" w:rsidRDefault="00BA06B6" w:rsidP="00BA06B6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야마부키의 런치는 10월 21일(수)부터 예약 가능하며 야마부키의 디너, 호무랑의 런치 및 디너의 예약은 쓱데이 행사 기간인 10월 30일(금)부터 각 레스토랑의 유선으로 가능하다. (야마부키: </w:t>
      </w:r>
      <w:r w:rsidRPr="00CD58D4">
        <w:rPr>
          <w:rFonts w:ascii="맑은 고딕" w:eastAsia="맑은 고딕" w:hAnsi="맑은 고딕"/>
          <w:sz w:val="22"/>
          <w:szCs w:val="22"/>
        </w:rPr>
        <w:t>02-6949-3987</w:t>
      </w:r>
      <w:r>
        <w:rPr>
          <w:rFonts w:ascii="맑은 고딕" w:eastAsia="맑은 고딕" w:hAnsi="맑은 고딕" w:hint="eastAsia"/>
          <w:sz w:val="22"/>
          <w:szCs w:val="22"/>
        </w:rPr>
        <w:t xml:space="preserve"> / 호무랑: </w:t>
      </w:r>
      <w:r w:rsidRPr="00CD58D4">
        <w:rPr>
          <w:rFonts w:ascii="맑은 고딕" w:eastAsia="맑은 고딕" w:hAnsi="맑은 고딕"/>
          <w:sz w:val="22"/>
          <w:szCs w:val="22"/>
        </w:rPr>
        <w:t>02-6947-1279</w:t>
      </w:r>
      <w:r>
        <w:rPr>
          <w:rFonts w:ascii="맑은 고딕" w:eastAsia="맑은 고딕" w:hAnsi="맑은 고딕" w:hint="eastAsia"/>
          <w:sz w:val="22"/>
          <w:szCs w:val="22"/>
        </w:rPr>
        <w:t>)</w:t>
      </w:r>
    </w:p>
    <w:p w14:paraId="2E5324AD" w14:textId="36A28729" w:rsidR="0089083A" w:rsidRDefault="0089083A" w:rsidP="00EB4547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4BB80FAD" w14:textId="78ECD2CF" w:rsidR="00CD58D4" w:rsidRDefault="00B13725" w:rsidP="00CD58D4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B13725">
        <w:rPr>
          <w:rFonts w:ascii="맑은 고딕" w:eastAsia="맑은 고딕" w:hAnsi="맑은 고딕"/>
          <w:sz w:val="22"/>
          <w:szCs w:val="22"/>
        </w:rPr>
        <w:t>조선호텔앤리조트 관계자는 “이번 프로모션은 일본을 대표하는 미쉐린 스타 셰프들의 미식 철학과 프리미엄 사케 페어링을 한자리에서 경험할 수 있도록 마련했다</w:t>
      </w:r>
      <w:r w:rsidR="00F813C4">
        <w:rPr>
          <w:rFonts w:ascii="맑은 고딕" w:eastAsia="맑은 고딕" w:hAnsi="맑은 고딕" w:hint="eastAsia"/>
          <w:sz w:val="22"/>
          <w:szCs w:val="22"/>
        </w:rPr>
        <w:t>.</w:t>
      </w:r>
      <w:r w:rsidRPr="00B13725">
        <w:rPr>
          <w:rFonts w:ascii="맑은 고딕" w:eastAsia="맑은 고딕" w:hAnsi="맑은 고딕"/>
          <w:sz w:val="22"/>
          <w:szCs w:val="22"/>
        </w:rPr>
        <w:t>”</w:t>
      </w:r>
      <w:r w:rsidR="00F813C4">
        <w:rPr>
          <w:rFonts w:ascii="맑은 고딕" w:eastAsia="맑은 고딕" w:hAnsi="맑은 고딕" w:hint="eastAsia"/>
          <w:sz w:val="22"/>
          <w:szCs w:val="22"/>
        </w:rPr>
        <w:t xml:space="preserve"> 면서</w:t>
      </w:r>
      <w:r w:rsidRPr="00B13725">
        <w:rPr>
          <w:rFonts w:ascii="맑은 고딕" w:eastAsia="맑은 고딕" w:hAnsi="맑은 고딕"/>
          <w:sz w:val="22"/>
          <w:szCs w:val="22"/>
        </w:rPr>
        <w:t xml:space="preserve"> “앞으로도 세계 각국의 미식 트렌드와 수준 높은 다이닝 콘텐츠를 선보이며 고객들에게 차별화된 미식 경험을 제공해 나갈 것”이라고 </w:t>
      </w:r>
      <w:r w:rsidR="00F813C4">
        <w:rPr>
          <w:rFonts w:ascii="맑은 고딕" w:eastAsia="맑은 고딕" w:hAnsi="맑은 고딕" w:hint="eastAsia"/>
          <w:sz w:val="22"/>
          <w:szCs w:val="22"/>
        </w:rPr>
        <w:t xml:space="preserve">전했다. </w:t>
      </w:r>
    </w:p>
    <w:p w14:paraId="79267BEC" w14:textId="77777777" w:rsidR="00AE1B35" w:rsidRDefault="00AE1B35" w:rsidP="00CD58D4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745FDE7C" w14:textId="1CE72898" w:rsidR="00AE1B35" w:rsidRDefault="00AE1B35" w:rsidP="00AE1B35">
      <w:pPr>
        <w:pStyle w:val="ac"/>
        <w:adjustRightInd w:val="0"/>
        <w:snapToGrid w:val="0"/>
        <w:ind w:firstLineChars="100" w:firstLine="220"/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#  #  #  #  #</w:t>
      </w:r>
    </w:p>
    <w:p w14:paraId="10BE9B81" w14:textId="0C9CF312" w:rsidR="00EB4547" w:rsidRDefault="00EB4547" w:rsidP="00B1372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sectPr w:rsidR="00EB4547" w:rsidSect="00BA6C25">
      <w:headerReference w:type="default" r:id="rId11"/>
      <w:footerReference w:type="default" r:id="rId12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04C13" w14:textId="77777777" w:rsidR="00A80533" w:rsidRDefault="00A80533" w:rsidP="00842FF0">
      <w:r>
        <w:separator/>
      </w:r>
    </w:p>
  </w:endnote>
  <w:endnote w:type="continuationSeparator" w:id="0">
    <w:p w14:paraId="536CF1D3" w14:textId="77777777" w:rsidR="00A80533" w:rsidRDefault="00A80533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E706" w14:textId="64EF75BC" w:rsidR="00C16267" w:rsidRDefault="00F13C1B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B0E6DB" wp14:editId="761121ED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3335" r="13335" b="15240"/>
              <wp:wrapNone/>
              <wp:docPr id="6860876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14="http://schemas.microsoft.com/office/drawing/2010/main" xmlns:a="http://schemas.openxmlformats.org/drawingml/2006/main">
          <w:pict w14:anchorId="72F107E4">
            <v:line id="Line 2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0,9.1pt" to="486pt,9.1pt" w14:anchorId="6541EF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/>
          </w:pict>
        </mc:Fallback>
      </mc:AlternateContent>
    </w:r>
  </w:p>
  <w:p w14:paraId="14F39538" w14:textId="77777777" w:rsidR="00C16267" w:rsidRPr="00221436" w:rsidRDefault="00C16267" w:rsidP="00EE5BA0">
    <w:pPr>
      <w:pStyle w:val="a3"/>
      <w:rPr>
        <w:rFonts w:ascii="나눔고딕" w:eastAsia="나눔고딕" w:hAnsi="나눔고딕"/>
        <w:szCs w:val="20"/>
        <w:lang w:eastAsia="ko-K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A079A" w14:textId="77777777" w:rsidR="00A80533" w:rsidRDefault="00A80533" w:rsidP="00842FF0">
      <w:r>
        <w:separator/>
      </w:r>
    </w:p>
  </w:footnote>
  <w:footnote w:type="continuationSeparator" w:id="0">
    <w:p w14:paraId="15EFAAE5" w14:textId="77777777" w:rsidR="00A80533" w:rsidRDefault="00A80533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7D26" w14:textId="2FDBA492" w:rsidR="00C16267" w:rsidRPr="00FB6BF4" w:rsidRDefault="00F13C1B">
    <w:pPr>
      <w:pStyle w:val="a9"/>
      <w:rPr>
        <w:rFonts w:ascii="맑은 고딕" w:eastAsia="맑은 고딕" w:hAnsi="맑은 고딕"/>
        <w:i/>
        <w:lang w:eastAsia="ko-KR"/>
      </w:rPr>
    </w:pPr>
    <w:r w:rsidRPr="00FB6BF4">
      <w:rPr>
        <w:rFonts w:ascii="맑은 고딕" w:eastAsia="맑은 고딕" w:hAnsi="맑은 고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EB4FB2" wp14:editId="21D26F62">
              <wp:simplePos x="0" y="0"/>
              <wp:positionH relativeFrom="column">
                <wp:posOffset>-114300</wp:posOffset>
              </wp:positionH>
              <wp:positionV relativeFrom="paragraph">
                <wp:posOffset>574040</wp:posOffset>
              </wp:positionV>
              <wp:extent cx="6172200" cy="0"/>
              <wp:effectExtent l="15240" t="19050" r="13335" b="19050"/>
              <wp:wrapNone/>
              <wp:docPr id="68340410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pic="http://schemas.openxmlformats.org/drawingml/2006/picture" xmlns:a14="http://schemas.microsoft.com/office/drawing/2010/main" xmlns:a="http://schemas.openxmlformats.org/drawingml/2006/main">
          <w:pict w14:anchorId="485C02AF">
            <v:line id="Line 1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-9pt,45.2pt" to="477pt,45.2pt" w14:anchorId="1EA5B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"/>
          </w:pict>
        </mc:Fallback>
      </mc:AlternateContent>
    </w:r>
    <w:r w:rsidRPr="00FB6BF4">
      <w:rPr>
        <w:rFonts w:ascii="맑은 고딕" w:eastAsia="맑은 고딕" w:hAnsi="맑은 고딕"/>
        <w:noProof/>
        <w:lang w:val="en-US" w:eastAsia="ko-KR"/>
      </w:rPr>
      <w:drawing>
        <wp:inline distT="0" distB="0" distL="0" distR="0" wp14:anchorId="175D2068" wp14:editId="55B62C0B">
          <wp:extent cx="1181100" cy="548640"/>
          <wp:effectExtent l="0" t="0" r="0" b="0"/>
          <wp:docPr id="3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6267" w:rsidRPr="00FB6BF4">
      <w:rPr>
        <w:rFonts w:ascii="맑은 고딕" w:eastAsia="맑은 고딕" w:hAnsi="맑은 고딕" w:hint="eastAsia"/>
        <w:noProof/>
        <w:lang w:val="en-US" w:eastAsia="ko-KR"/>
      </w:rPr>
      <w:t xml:space="preserve">                                        </w:t>
    </w:r>
    <w:r w:rsidR="00C16267">
      <w:rPr>
        <w:rFonts w:ascii="맑은 고딕" w:eastAsia="맑은 고딕" w:hAnsi="맑은 고딕" w:hint="eastAsia"/>
        <w:noProof/>
        <w:lang w:val="en-US" w:eastAsia="ko-KR"/>
      </w:rPr>
      <w:t xml:space="preserve">                         </w:t>
    </w:r>
    <w:r w:rsidR="0043681E">
      <w:rPr>
        <w:rFonts w:ascii="맑은 고딕" w:eastAsia="맑은 고딕" w:hAnsi="맑은 고딕" w:hint="eastAsia"/>
        <w:noProof/>
        <w:lang w:val="en-US" w:eastAsia="ko-KR"/>
      </w:rPr>
      <w:t>202</w:t>
    </w:r>
    <w:r w:rsidR="0030493E">
      <w:rPr>
        <w:rFonts w:ascii="맑은 고딕" w:eastAsia="맑은 고딕" w:hAnsi="맑은 고딕" w:hint="eastAsia"/>
        <w:noProof/>
        <w:lang w:val="en-US" w:eastAsia="ko-KR"/>
      </w:rPr>
      <w:t>6</w:t>
    </w:r>
    <w:r w:rsidR="00060513">
      <w:rPr>
        <w:rFonts w:ascii="맑은 고딕" w:eastAsia="맑은 고딕" w:hAnsi="맑은 고딕" w:hint="eastAsia"/>
        <w:noProof/>
        <w:lang w:val="en-US" w:eastAsia="ko-KR"/>
      </w:rPr>
      <w:t>.</w:t>
    </w:r>
    <w:r w:rsidR="008B4BA7">
      <w:rPr>
        <w:rFonts w:ascii="맑은 고딕" w:eastAsia="맑은 고딕" w:hAnsi="맑은 고딕" w:hint="eastAsia"/>
        <w:noProof/>
        <w:lang w:val="en-US" w:eastAsia="ko-KR"/>
      </w:rPr>
      <w:t>10</w:t>
    </w:r>
    <w:r w:rsidR="00C16267" w:rsidRPr="00FB6BF4">
      <w:rPr>
        <w:rFonts w:ascii="맑은 고딕" w:eastAsia="맑은 고딕" w:hAnsi="맑은 고딕" w:hint="eastAsia"/>
        <w:noProof/>
        <w:lang w:val="en-US" w:eastAsia="ko-KR"/>
      </w:rPr>
      <w:t>.</w:t>
    </w:r>
    <w:r w:rsidR="00511E85">
      <w:rPr>
        <w:rFonts w:ascii="맑은 고딕" w:eastAsia="맑은 고딕" w:hAnsi="맑은 고딕" w:hint="eastAsia"/>
        <w:noProof/>
        <w:lang w:val="en-US" w:eastAsia="ko-KR"/>
      </w:rPr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4FD4"/>
    <w:multiLevelType w:val="hybridMultilevel"/>
    <w:tmpl w:val="8C4470F4"/>
    <w:lvl w:ilvl="0" w:tplc="D6AADC72">
      <w:start w:val="2014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C2F5A91"/>
    <w:multiLevelType w:val="hybridMultilevel"/>
    <w:tmpl w:val="7A30200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F0571E"/>
    <w:multiLevelType w:val="hybridMultilevel"/>
    <w:tmpl w:val="A81012EE"/>
    <w:lvl w:ilvl="0" w:tplc="CF00C9B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2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5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6" w15:restartNumberingAfterBreak="0">
    <w:nsid w:val="2C9F1236"/>
    <w:multiLevelType w:val="hybridMultilevel"/>
    <w:tmpl w:val="BC324AAE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53627F1"/>
    <w:multiLevelType w:val="hybridMultilevel"/>
    <w:tmpl w:val="1EEE1C7C"/>
    <w:lvl w:ilvl="0" w:tplc="F3EA18AA">
      <w:numFmt w:val="bullet"/>
      <w:lvlText w:val="-"/>
      <w:lvlJc w:val="left"/>
      <w:pPr>
        <w:ind w:left="14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2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00"/>
      </w:pPr>
      <w:rPr>
        <w:rFonts w:ascii="Wingdings" w:hAnsi="Wingdings" w:hint="default"/>
      </w:rPr>
    </w:lvl>
  </w:abstractNum>
  <w:abstractNum w:abstractNumId="8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20173C5"/>
    <w:multiLevelType w:val="hybridMultilevel"/>
    <w:tmpl w:val="290CF58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FD61281"/>
    <w:multiLevelType w:val="hybridMultilevel"/>
    <w:tmpl w:val="32962D70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544478B8"/>
    <w:multiLevelType w:val="hybridMultilevel"/>
    <w:tmpl w:val="AC608B7C"/>
    <w:lvl w:ilvl="0" w:tplc="F3EA18A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6" w15:restartNumberingAfterBreak="0">
    <w:nsid w:val="5CD35DAF"/>
    <w:multiLevelType w:val="multilevel"/>
    <w:tmpl w:val="9906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5E4C588C"/>
    <w:multiLevelType w:val="hybridMultilevel"/>
    <w:tmpl w:val="6D90A6C8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19" w15:restartNumberingAfterBreak="0">
    <w:nsid w:val="610E324E"/>
    <w:multiLevelType w:val="hybridMultilevel"/>
    <w:tmpl w:val="52FE490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CE25F13"/>
    <w:multiLevelType w:val="hybridMultilevel"/>
    <w:tmpl w:val="499C4F0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2365"/>
    <w:multiLevelType w:val="hybridMultilevel"/>
    <w:tmpl w:val="42BE02F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1124736133">
    <w:abstractNumId w:val="20"/>
  </w:num>
  <w:num w:numId="2" w16cid:durableId="1650939693">
    <w:abstractNumId w:val="9"/>
  </w:num>
  <w:num w:numId="3" w16cid:durableId="420876747">
    <w:abstractNumId w:val="24"/>
  </w:num>
  <w:num w:numId="4" w16cid:durableId="1165823195">
    <w:abstractNumId w:val="8"/>
  </w:num>
  <w:num w:numId="5" w16cid:durableId="1876231513">
    <w:abstractNumId w:val="17"/>
  </w:num>
  <w:num w:numId="6" w16cid:durableId="1623994084">
    <w:abstractNumId w:val="3"/>
  </w:num>
  <w:num w:numId="7" w16cid:durableId="571625437">
    <w:abstractNumId w:val="4"/>
  </w:num>
  <w:num w:numId="8" w16cid:durableId="310214040">
    <w:abstractNumId w:val="12"/>
  </w:num>
  <w:num w:numId="9" w16cid:durableId="84419923">
    <w:abstractNumId w:val="10"/>
  </w:num>
  <w:num w:numId="10" w16cid:durableId="440733634">
    <w:abstractNumId w:val="5"/>
  </w:num>
  <w:num w:numId="11" w16cid:durableId="892232166">
    <w:abstractNumId w:val="22"/>
  </w:num>
  <w:num w:numId="12" w16cid:durableId="95292216">
    <w:abstractNumId w:val="14"/>
  </w:num>
  <w:num w:numId="13" w16cid:durableId="292684598">
    <w:abstractNumId w:val="6"/>
  </w:num>
  <w:num w:numId="14" w16cid:durableId="1467890737">
    <w:abstractNumId w:val="15"/>
  </w:num>
  <w:num w:numId="15" w16cid:durableId="1411149111">
    <w:abstractNumId w:val="7"/>
  </w:num>
  <w:num w:numId="16" w16cid:durableId="883371106">
    <w:abstractNumId w:val="11"/>
  </w:num>
  <w:num w:numId="17" w16cid:durableId="1843933123">
    <w:abstractNumId w:val="13"/>
  </w:num>
  <w:num w:numId="18" w16cid:durableId="40178840">
    <w:abstractNumId w:val="16"/>
  </w:num>
  <w:num w:numId="19" w16cid:durableId="855507940">
    <w:abstractNumId w:val="18"/>
  </w:num>
  <w:num w:numId="20" w16cid:durableId="1906262622">
    <w:abstractNumId w:val="19"/>
  </w:num>
  <w:num w:numId="21" w16cid:durableId="1225677171">
    <w:abstractNumId w:val="1"/>
  </w:num>
  <w:num w:numId="22" w16cid:durableId="1621303056">
    <w:abstractNumId w:val="21"/>
  </w:num>
  <w:num w:numId="23" w16cid:durableId="1889342403">
    <w:abstractNumId w:val="23"/>
  </w:num>
  <w:num w:numId="24" w16cid:durableId="1088161086">
    <w:abstractNumId w:val="2"/>
  </w:num>
  <w:num w:numId="25" w16cid:durableId="157859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0D8B"/>
    <w:rsid w:val="00000F0E"/>
    <w:rsid w:val="00001329"/>
    <w:rsid w:val="0000218B"/>
    <w:rsid w:val="000021EB"/>
    <w:rsid w:val="000031D2"/>
    <w:rsid w:val="00010BDC"/>
    <w:rsid w:val="00011136"/>
    <w:rsid w:val="00011BB0"/>
    <w:rsid w:val="00011ECE"/>
    <w:rsid w:val="00012209"/>
    <w:rsid w:val="00012EE3"/>
    <w:rsid w:val="00024190"/>
    <w:rsid w:val="00024797"/>
    <w:rsid w:val="00025721"/>
    <w:rsid w:val="00027F52"/>
    <w:rsid w:val="00030198"/>
    <w:rsid w:val="000310BB"/>
    <w:rsid w:val="000316D2"/>
    <w:rsid w:val="00031BBC"/>
    <w:rsid w:val="00033497"/>
    <w:rsid w:val="000338D9"/>
    <w:rsid w:val="00033DE7"/>
    <w:rsid w:val="00037110"/>
    <w:rsid w:val="00037565"/>
    <w:rsid w:val="000424D0"/>
    <w:rsid w:val="000445F1"/>
    <w:rsid w:val="000451FD"/>
    <w:rsid w:val="00045691"/>
    <w:rsid w:val="00045D0C"/>
    <w:rsid w:val="00047E4F"/>
    <w:rsid w:val="00050B28"/>
    <w:rsid w:val="00052B99"/>
    <w:rsid w:val="000545A5"/>
    <w:rsid w:val="00054A80"/>
    <w:rsid w:val="00055174"/>
    <w:rsid w:val="00056258"/>
    <w:rsid w:val="000577EF"/>
    <w:rsid w:val="00060513"/>
    <w:rsid w:val="000614B9"/>
    <w:rsid w:val="00061D8A"/>
    <w:rsid w:val="00062612"/>
    <w:rsid w:val="00063631"/>
    <w:rsid w:val="00063875"/>
    <w:rsid w:val="00063AC7"/>
    <w:rsid w:val="00065BA7"/>
    <w:rsid w:val="00066100"/>
    <w:rsid w:val="00066A93"/>
    <w:rsid w:val="0007088C"/>
    <w:rsid w:val="00073130"/>
    <w:rsid w:val="00075A01"/>
    <w:rsid w:val="00077DF7"/>
    <w:rsid w:val="00080369"/>
    <w:rsid w:val="00081B09"/>
    <w:rsid w:val="000841FF"/>
    <w:rsid w:val="00085445"/>
    <w:rsid w:val="00085B9B"/>
    <w:rsid w:val="0008753A"/>
    <w:rsid w:val="000877D6"/>
    <w:rsid w:val="00087BEA"/>
    <w:rsid w:val="000967A9"/>
    <w:rsid w:val="00097039"/>
    <w:rsid w:val="00097821"/>
    <w:rsid w:val="000A055B"/>
    <w:rsid w:val="000A2621"/>
    <w:rsid w:val="000A4CBF"/>
    <w:rsid w:val="000A50C3"/>
    <w:rsid w:val="000A6069"/>
    <w:rsid w:val="000A6585"/>
    <w:rsid w:val="000A6EF6"/>
    <w:rsid w:val="000B1D95"/>
    <w:rsid w:val="000B2259"/>
    <w:rsid w:val="000B3C80"/>
    <w:rsid w:val="000B56EF"/>
    <w:rsid w:val="000B743B"/>
    <w:rsid w:val="000B7E16"/>
    <w:rsid w:val="000C368F"/>
    <w:rsid w:val="000C3A35"/>
    <w:rsid w:val="000C44AA"/>
    <w:rsid w:val="000C5BA2"/>
    <w:rsid w:val="000C728F"/>
    <w:rsid w:val="000C780E"/>
    <w:rsid w:val="000D0172"/>
    <w:rsid w:val="000D0255"/>
    <w:rsid w:val="000D0B36"/>
    <w:rsid w:val="000D148B"/>
    <w:rsid w:val="000D2ED2"/>
    <w:rsid w:val="000D2FD5"/>
    <w:rsid w:val="000D5279"/>
    <w:rsid w:val="000D75BF"/>
    <w:rsid w:val="000D7BAB"/>
    <w:rsid w:val="000D7E52"/>
    <w:rsid w:val="000E2101"/>
    <w:rsid w:val="000E2E22"/>
    <w:rsid w:val="000E5532"/>
    <w:rsid w:val="000E5A48"/>
    <w:rsid w:val="000E64A8"/>
    <w:rsid w:val="000F03CB"/>
    <w:rsid w:val="000F1922"/>
    <w:rsid w:val="000F1C62"/>
    <w:rsid w:val="000F2D32"/>
    <w:rsid w:val="000F35FB"/>
    <w:rsid w:val="000F398A"/>
    <w:rsid w:val="000F4A81"/>
    <w:rsid w:val="000F55BE"/>
    <w:rsid w:val="000F5C5F"/>
    <w:rsid w:val="000F7FED"/>
    <w:rsid w:val="00106518"/>
    <w:rsid w:val="0010743A"/>
    <w:rsid w:val="0010798B"/>
    <w:rsid w:val="0011059E"/>
    <w:rsid w:val="00111AF6"/>
    <w:rsid w:val="00112417"/>
    <w:rsid w:val="00114031"/>
    <w:rsid w:val="00115260"/>
    <w:rsid w:val="001158AE"/>
    <w:rsid w:val="00117078"/>
    <w:rsid w:val="001171EE"/>
    <w:rsid w:val="00121D37"/>
    <w:rsid w:val="0012437A"/>
    <w:rsid w:val="0012544E"/>
    <w:rsid w:val="00126AE9"/>
    <w:rsid w:val="00127322"/>
    <w:rsid w:val="0013011E"/>
    <w:rsid w:val="00130A18"/>
    <w:rsid w:val="00130AE7"/>
    <w:rsid w:val="00133714"/>
    <w:rsid w:val="001355AE"/>
    <w:rsid w:val="00135825"/>
    <w:rsid w:val="001378B2"/>
    <w:rsid w:val="00141EB2"/>
    <w:rsid w:val="001421D0"/>
    <w:rsid w:val="00142C80"/>
    <w:rsid w:val="00143197"/>
    <w:rsid w:val="00143AB5"/>
    <w:rsid w:val="00144296"/>
    <w:rsid w:val="001442C3"/>
    <w:rsid w:val="00144C74"/>
    <w:rsid w:val="001454FB"/>
    <w:rsid w:val="00150714"/>
    <w:rsid w:val="00151A35"/>
    <w:rsid w:val="00151DB8"/>
    <w:rsid w:val="00153A3C"/>
    <w:rsid w:val="001559C5"/>
    <w:rsid w:val="00157DE3"/>
    <w:rsid w:val="00161B48"/>
    <w:rsid w:val="0016592F"/>
    <w:rsid w:val="00174636"/>
    <w:rsid w:val="00176BDB"/>
    <w:rsid w:val="001770DF"/>
    <w:rsid w:val="00180998"/>
    <w:rsid w:val="00180F8E"/>
    <w:rsid w:val="00181046"/>
    <w:rsid w:val="00183435"/>
    <w:rsid w:val="00185E74"/>
    <w:rsid w:val="001877A6"/>
    <w:rsid w:val="0019205A"/>
    <w:rsid w:val="001921EC"/>
    <w:rsid w:val="001934A1"/>
    <w:rsid w:val="00196572"/>
    <w:rsid w:val="00197C54"/>
    <w:rsid w:val="001A13CF"/>
    <w:rsid w:val="001A1ECB"/>
    <w:rsid w:val="001A2805"/>
    <w:rsid w:val="001A43A6"/>
    <w:rsid w:val="001A48DD"/>
    <w:rsid w:val="001A4BFD"/>
    <w:rsid w:val="001A57B6"/>
    <w:rsid w:val="001A5D33"/>
    <w:rsid w:val="001A64C1"/>
    <w:rsid w:val="001B03D1"/>
    <w:rsid w:val="001B102B"/>
    <w:rsid w:val="001B12EC"/>
    <w:rsid w:val="001B218A"/>
    <w:rsid w:val="001B287F"/>
    <w:rsid w:val="001B3B4F"/>
    <w:rsid w:val="001B3CCD"/>
    <w:rsid w:val="001B440A"/>
    <w:rsid w:val="001B558F"/>
    <w:rsid w:val="001B5F5A"/>
    <w:rsid w:val="001B730E"/>
    <w:rsid w:val="001C2CA7"/>
    <w:rsid w:val="001C4C37"/>
    <w:rsid w:val="001D0316"/>
    <w:rsid w:val="001D0351"/>
    <w:rsid w:val="001D23BF"/>
    <w:rsid w:val="001D279F"/>
    <w:rsid w:val="001D3A17"/>
    <w:rsid w:val="001D70C6"/>
    <w:rsid w:val="001E1491"/>
    <w:rsid w:val="001E4507"/>
    <w:rsid w:val="001E4DD2"/>
    <w:rsid w:val="001E616A"/>
    <w:rsid w:val="001E654A"/>
    <w:rsid w:val="001E7525"/>
    <w:rsid w:val="001E768B"/>
    <w:rsid w:val="001F0F22"/>
    <w:rsid w:val="001F1088"/>
    <w:rsid w:val="001F2040"/>
    <w:rsid w:val="001F55E0"/>
    <w:rsid w:val="001F7594"/>
    <w:rsid w:val="001F7E90"/>
    <w:rsid w:val="0020010E"/>
    <w:rsid w:val="002003A9"/>
    <w:rsid w:val="002057CB"/>
    <w:rsid w:val="00205BFC"/>
    <w:rsid w:val="002060CF"/>
    <w:rsid w:val="00206293"/>
    <w:rsid w:val="002065C0"/>
    <w:rsid w:val="00206FAF"/>
    <w:rsid w:val="00210BC8"/>
    <w:rsid w:val="00211169"/>
    <w:rsid w:val="00213273"/>
    <w:rsid w:val="002135EC"/>
    <w:rsid w:val="002142D6"/>
    <w:rsid w:val="0021587E"/>
    <w:rsid w:val="00221436"/>
    <w:rsid w:val="00221757"/>
    <w:rsid w:val="00221D66"/>
    <w:rsid w:val="0022307B"/>
    <w:rsid w:val="002237A5"/>
    <w:rsid w:val="002253C1"/>
    <w:rsid w:val="00225F79"/>
    <w:rsid w:val="00230CC2"/>
    <w:rsid w:val="00232936"/>
    <w:rsid w:val="00237341"/>
    <w:rsid w:val="00237AA5"/>
    <w:rsid w:val="002417C4"/>
    <w:rsid w:val="0024211A"/>
    <w:rsid w:val="00242660"/>
    <w:rsid w:val="00243439"/>
    <w:rsid w:val="00243646"/>
    <w:rsid w:val="002439E1"/>
    <w:rsid w:val="00245540"/>
    <w:rsid w:val="00245603"/>
    <w:rsid w:val="002456D2"/>
    <w:rsid w:val="0024595A"/>
    <w:rsid w:val="00245F66"/>
    <w:rsid w:val="002466F9"/>
    <w:rsid w:val="00253EA1"/>
    <w:rsid w:val="002577E4"/>
    <w:rsid w:val="0026103E"/>
    <w:rsid w:val="002643C1"/>
    <w:rsid w:val="0026540F"/>
    <w:rsid w:val="00265DA6"/>
    <w:rsid w:val="00267029"/>
    <w:rsid w:val="00267CD7"/>
    <w:rsid w:val="00272376"/>
    <w:rsid w:val="0027386D"/>
    <w:rsid w:val="002744A7"/>
    <w:rsid w:val="00275C9B"/>
    <w:rsid w:val="00275EAB"/>
    <w:rsid w:val="002765A6"/>
    <w:rsid w:val="00280366"/>
    <w:rsid w:val="00282456"/>
    <w:rsid w:val="0028575B"/>
    <w:rsid w:val="00285D73"/>
    <w:rsid w:val="002878BF"/>
    <w:rsid w:val="00291305"/>
    <w:rsid w:val="002915F0"/>
    <w:rsid w:val="00291F75"/>
    <w:rsid w:val="00294AF3"/>
    <w:rsid w:val="0029716E"/>
    <w:rsid w:val="002A05EB"/>
    <w:rsid w:val="002A0D6C"/>
    <w:rsid w:val="002A2A5B"/>
    <w:rsid w:val="002A3DBE"/>
    <w:rsid w:val="002A5727"/>
    <w:rsid w:val="002A69FB"/>
    <w:rsid w:val="002A76A9"/>
    <w:rsid w:val="002A785C"/>
    <w:rsid w:val="002B0133"/>
    <w:rsid w:val="002B0466"/>
    <w:rsid w:val="002B105F"/>
    <w:rsid w:val="002B2B42"/>
    <w:rsid w:val="002B3206"/>
    <w:rsid w:val="002B4162"/>
    <w:rsid w:val="002C06D0"/>
    <w:rsid w:val="002C0B34"/>
    <w:rsid w:val="002C0F4F"/>
    <w:rsid w:val="002C1462"/>
    <w:rsid w:val="002C3B7A"/>
    <w:rsid w:val="002C7172"/>
    <w:rsid w:val="002D0876"/>
    <w:rsid w:val="002D19CD"/>
    <w:rsid w:val="002D1BA5"/>
    <w:rsid w:val="002D2ABE"/>
    <w:rsid w:val="002D2BA8"/>
    <w:rsid w:val="002D2DC4"/>
    <w:rsid w:val="002D4358"/>
    <w:rsid w:val="002D50C9"/>
    <w:rsid w:val="002D581B"/>
    <w:rsid w:val="002E0196"/>
    <w:rsid w:val="002E12A4"/>
    <w:rsid w:val="002E246C"/>
    <w:rsid w:val="002E2673"/>
    <w:rsid w:val="002E287B"/>
    <w:rsid w:val="002E4A38"/>
    <w:rsid w:val="002E6C94"/>
    <w:rsid w:val="002E7317"/>
    <w:rsid w:val="002E7D0B"/>
    <w:rsid w:val="002F0B75"/>
    <w:rsid w:val="002F18A9"/>
    <w:rsid w:val="002F3DD8"/>
    <w:rsid w:val="002F4E19"/>
    <w:rsid w:val="002F5C11"/>
    <w:rsid w:val="002F6B9E"/>
    <w:rsid w:val="002F7C2E"/>
    <w:rsid w:val="002F7DAF"/>
    <w:rsid w:val="003008D2"/>
    <w:rsid w:val="00301F79"/>
    <w:rsid w:val="0030287F"/>
    <w:rsid w:val="00303901"/>
    <w:rsid w:val="0030493E"/>
    <w:rsid w:val="00305388"/>
    <w:rsid w:val="00305D08"/>
    <w:rsid w:val="003100F6"/>
    <w:rsid w:val="00310301"/>
    <w:rsid w:val="0031058A"/>
    <w:rsid w:val="00317511"/>
    <w:rsid w:val="00317F09"/>
    <w:rsid w:val="003202B4"/>
    <w:rsid w:val="003219C2"/>
    <w:rsid w:val="003234B6"/>
    <w:rsid w:val="00323B16"/>
    <w:rsid w:val="00325B80"/>
    <w:rsid w:val="003265A0"/>
    <w:rsid w:val="003277CB"/>
    <w:rsid w:val="00331818"/>
    <w:rsid w:val="00333016"/>
    <w:rsid w:val="003333C4"/>
    <w:rsid w:val="00334AAD"/>
    <w:rsid w:val="00334D12"/>
    <w:rsid w:val="00335366"/>
    <w:rsid w:val="00336AB1"/>
    <w:rsid w:val="003405CE"/>
    <w:rsid w:val="00340625"/>
    <w:rsid w:val="00340C08"/>
    <w:rsid w:val="00340CB8"/>
    <w:rsid w:val="00341497"/>
    <w:rsid w:val="003414B7"/>
    <w:rsid w:val="00341CD3"/>
    <w:rsid w:val="00342F88"/>
    <w:rsid w:val="00344B17"/>
    <w:rsid w:val="0034501A"/>
    <w:rsid w:val="00347155"/>
    <w:rsid w:val="00351778"/>
    <w:rsid w:val="00351C54"/>
    <w:rsid w:val="00351ED1"/>
    <w:rsid w:val="00352BCF"/>
    <w:rsid w:val="00353513"/>
    <w:rsid w:val="00353701"/>
    <w:rsid w:val="00353946"/>
    <w:rsid w:val="00354A46"/>
    <w:rsid w:val="00354C64"/>
    <w:rsid w:val="00354EA6"/>
    <w:rsid w:val="00354EFA"/>
    <w:rsid w:val="00355AE9"/>
    <w:rsid w:val="00362107"/>
    <w:rsid w:val="003621F9"/>
    <w:rsid w:val="00363288"/>
    <w:rsid w:val="00363515"/>
    <w:rsid w:val="00363918"/>
    <w:rsid w:val="0036556B"/>
    <w:rsid w:val="00366ACA"/>
    <w:rsid w:val="00367113"/>
    <w:rsid w:val="003707D5"/>
    <w:rsid w:val="00370E17"/>
    <w:rsid w:val="00372449"/>
    <w:rsid w:val="00373710"/>
    <w:rsid w:val="00374228"/>
    <w:rsid w:val="003749D9"/>
    <w:rsid w:val="00375B1E"/>
    <w:rsid w:val="00380CDA"/>
    <w:rsid w:val="00381A8E"/>
    <w:rsid w:val="00381CBC"/>
    <w:rsid w:val="00382296"/>
    <w:rsid w:val="00382E49"/>
    <w:rsid w:val="003832F5"/>
    <w:rsid w:val="00383BF7"/>
    <w:rsid w:val="003848C6"/>
    <w:rsid w:val="00384E75"/>
    <w:rsid w:val="00385EAD"/>
    <w:rsid w:val="00386A9C"/>
    <w:rsid w:val="003874CF"/>
    <w:rsid w:val="003915CE"/>
    <w:rsid w:val="00391EEB"/>
    <w:rsid w:val="003948AA"/>
    <w:rsid w:val="00397C23"/>
    <w:rsid w:val="00397EEA"/>
    <w:rsid w:val="003A0EFC"/>
    <w:rsid w:val="003A1E30"/>
    <w:rsid w:val="003A293F"/>
    <w:rsid w:val="003A373C"/>
    <w:rsid w:val="003A72EE"/>
    <w:rsid w:val="003A7CDA"/>
    <w:rsid w:val="003B34B9"/>
    <w:rsid w:val="003B435C"/>
    <w:rsid w:val="003B4D82"/>
    <w:rsid w:val="003C16BE"/>
    <w:rsid w:val="003C294A"/>
    <w:rsid w:val="003C5196"/>
    <w:rsid w:val="003C7CF4"/>
    <w:rsid w:val="003D0590"/>
    <w:rsid w:val="003D05B6"/>
    <w:rsid w:val="003D22EB"/>
    <w:rsid w:val="003D3284"/>
    <w:rsid w:val="003D5AE7"/>
    <w:rsid w:val="003D6EBD"/>
    <w:rsid w:val="003D6ED1"/>
    <w:rsid w:val="003E2DD6"/>
    <w:rsid w:val="003E40CF"/>
    <w:rsid w:val="003E55D6"/>
    <w:rsid w:val="003E686B"/>
    <w:rsid w:val="003E6CC6"/>
    <w:rsid w:val="003E7835"/>
    <w:rsid w:val="003F1022"/>
    <w:rsid w:val="003F33B8"/>
    <w:rsid w:val="003F3B47"/>
    <w:rsid w:val="003F43F9"/>
    <w:rsid w:val="003F6FF9"/>
    <w:rsid w:val="004014F1"/>
    <w:rsid w:val="00401955"/>
    <w:rsid w:val="00402FE7"/>
    <w:rsid w:val="00403109"/>
    <w:rsid w:val="00403DB9"/>
    <w:rsid w:val="00404843"/>
    <w:rsid w:val="004052F0"/>
    <w:rsid w:val="004060CC"/>
    <w:rsid w:val="00406265"/>
    <w:rsid w:val="004065DB"/>
    <w:rsid w:val="00407714"/>
    <w:rsid w:val="00413EE7"/>
    <w:rsid w:val="00415810"/>
    <w:rsid w:val="00415C23"/>
    <w:rsid w:val="00415DD3"/>
    <w:rsid w:val="0041684A"/>
    <w:rsid w:val="00420970"/>
    <w:rsid w:val="00421F87"/>
    <w:rsid w:val="00423C57"/>
    <w:rsid w:val="00424CE3"/>
    <w:rsid w:val="004268D3"/>
    <w:rsid w:val="00427174"/>
    <w:rsid w:val="004325DA"/>
    <w:rsid w:val="004331E0"/>
    <w:rsid w:val="0043681E"/>
    <w:rsid w:val="0044368F"/>
    <w:rsid w:val="00443AC5"/>
    <w:rsid w:val="004442C7"/>
    <w:rsid w:val="004447A6"/>
    <w:rsid w:val="00444B77"/>
    <w:rsid w:val="00445CA4"/>
    <w:rsid w:val="00447C9C"/>
    <w:rsid w:val="00447F89"/>
    <w:rsid w:val="00451B54"/>
    <w:rsid w:val="004561CC"/>
    <w:rsid w:val="004570D6"/>
    <w:rsid w:val="00457370"/>
    <w:rsid w:val="00460103"/>
    <w:rsid w:val="00462293"/>
    <w:rsid w:val="00464C44"/>
    <w:rsid w:val="004656E2"/>
    <w:rsid w:val="00466549"/>
    <w:rsid w:val="0046689A"/>
    <w:rsid w:val="00467D1D"/>
    <w:rsid w:val="0047245D"/>
    <w:rsid w:val="00472943"/>
    <w:rsid w:val="00472D36"/>
    <w:rsid w:val="00475DD3"/>
    <w:rsid w:val="0047676D"/>
    <w:rsid w:val="004768B0"/>
    <w:rsid w:val="00476C34"/>
    <w:rsid w:val="00477BE0"/>
    <w:rsid w:val="00481A9F"/>
    <w:rsid w:val="004852DF"/>
    <w:rsid w:val="00485BF5"/>
    <w:rsid w:val="004867C0"/>
    <w:rsid w:val="004905C6"/>
    <w:rsid w:val="0049165E"/>
    <w:rsid w:val="0049206C"/>
    <w:rsid w:val="004961F7"/>
    <w:rsid w:val="00496C6F"/>
    <w:rsid w:val="00496DEC"/>
    <w:rsid w:val="00497397"/>
    <w:rsid w:val="004A0A4E"/>
    <w:rsid w:val="004A0BBF"/>
    <w:rsid w:val="004A3B81"/>
    <w:rsid w:val="004A54C3"/>
    <w:rsid w:val="004A7033"/>
    <w:rsid w:val="004A7955"/>
    <w:rsid w:val="004A7B6C"/>
    <w:rsid w:val="004A7D44"/>
    <w:rsid w:val="004B118C"/>
    <w:rsid w:val="004B1BDF"/>
    <w:rsid w:val="004B1FC4"/>
    <w:rsid w:val="004B2BF9"/>
    <w:rsid w:val="004B3495"/>
    <w:rsid w:val="004B4523"/>
    <w:rsid w:val="004B5D67"/>
    <w:rsid w:val="004B7358"/>
    <w:rsid w:val="004C0424"/>
    <w:rsid w:val="004C05FD"/>
    <w:rsid w:val="004C26AE"/>
    <w:rsid w:val="004C2EEC"/>
    <w:rsid w:val="004C33ED"/>
    <w:rsid w:val="004C3DF5"/>
    <w:rsid w:val="004C42A1"/>
    <w:rsid w:val="004C57FD"/>
    <w:rsid w:val="004D03DF"/>
    <w:rsid w:val="004D0CE3"/>
    <w:rsid w:val="004D3A5C"/>
    <w:rsid w:val="004D45A4"/>
    <w:rsid w:val="004D45F6"/>
    <w:rsid w:val="004D5B12"/>
    <w:rsid w:val="004D5C7D"/>
    <w:rsid w:val="004D68A8"/>
    <w:rsid w:val="004E03E2"/>
    <w:rsid w:val="004E23DC"/>
    <w:rsid w:val="004E50F3"/>
    <w:rsid w:val="004E5BF2"/>
    <w:rsid w:val="004E7736"/>
    <w:rsid w:val="004E7FB3"/>
    <w:rsid w:val="004F176C"/>
    <w:rsid w:val="004F2285"/>
    <w:rsid w:val="004F63F5"/>
    <w:rsid w:val="004F6CC0"/>
    <w:rsid w:val="005003D3"/>
    <w:rsid w:val="0050096E"/>
    <w:rsid w:val="00501104"/>
    <w:rsid w:val="00501D96"/>
    <w:rsid w:val="0050259C"/>
    <w:rsid w:val="00502890"/>
    <w:rsid w:val="00504667"/>
    <w:rsid w:val="0050575A"/>
    <w:rsid w:val="00507132"/>
    <w:rsid w:val="00511450"/>
    <w:rsid w:val="00511E85"/>
    <w:rsid w:val="00514900"/>
    <w:rsid w:val="005149B2"/>
    <w:rsid w:val="00516FB5"/>
    <w:rsid w:val="00521C48"/>
    <w:rsid w:val="005222B7"/>
    <w:rsid w:val="00522F58"/>
    <w:rsid w:val="005251D5"/>
    <w:rsid w:val="005319B9"/>
    <w:rsid w:val="00531EB9"/>
    <w:rsid w:val="00532520"/>
    <w:rsid w:val="0053342F"/>
    <w:rsid w:val="005344F9"/>
    <w:rsid w:val="0053459A"/>
    <w:rsid w:val="00534C6C"/>
    <w:rsid w:val="0053552E"/>
    <w:rsid w:val="0053560A"/>
    <w:rsid w:val="00535A56"/>
    <w:rsid w:val="005361BE"/>
    <w:rsid w:val="00542752"/>
    <w:rsid w:val="0054506C"/>
    <w:rsid w:val="00546CAE"/>
    <w:rsid w:val="00547648"/>
    <w:rsid w:val="005476CF"/>
    <w:rsid w:val="00551E77"/>
    <w:rsid w:val="00552889"/>
    <w:rsid w:val="00553191"/>
    <w:rsid w:val="00553397"/>
    <w:rsid w:val="00553F84"/>
    <w:rsid w:val="00554CDB"/>
    <w:rsid w:val="00555991"/>
    <w:rsid w:val="00556BA3"/>
    <w:rsid w:val="005579BC"/>
    <w:rsid w:val="005605D2"/>
    <w:rsid w:val="00560945"/>
    <w:rsid w:val="00561D6C"/>
    <w:rsid w:val="00562EB9"/>
    <w:rsid w:val="0056361C"/>
    <w:rsid w:val="00563C64"/>
    <w:rsid w:val="0056498B"/>
    <w:rsid w:val="005679CE"/>
    <w:rsid w:val="00572AE9"/>
    <w:rsid w:val="00572B48"/>
    <w:rsid w:val="00572E06"/>
    <w:rsid w:val="00574C3A"/>
    <w:rsid w:val="005752B6"/>
    <w:rsid w:val="00575DD7"/>
    <w:rsid w:val="00580E85"/>
    <w:rsid w:val="00581700"/>
    <w:rsid w:val="00581712"/>
    <w:rsid w:val="0058236C"/>
    <w:rsid w:val="00584081"/>
    <w:rsid w:val="00584BE0"/>
    <w:rsid w:val="005876EA"/>
    <w:rsid w:val="00587A47"/>
    <w:rsid w:val="00590875"/>
    <w:rsid w:val="005912D6"/>
    <w:rsid w:val="00592F9A"/>
    <w:rsid w:val="00593087"/>
    <w:rsid w:val="00594174"/>
    <w:rsid w:val="0059440F"/>
    <w:rsid w:val="00594CDC"/>
    <w:rsid w:val="00595222"/>
    <w:rsid w:val="0059607D"/>
    <w:rsid w:val="00596C8B"/>
    <w:rsid w:val="005A2541"/>
    <w:rsid w:val="005A25DF"/>
    <w:rsid w:val="005A2BA4"/>
    <w:rsid w:val="005A67E7"/>
    <w:rsid w:val="005A7A6F"/>
    <w:rsid w:val="005B007B"/>
    <w:rsid w:val="005B0F68"/>
    <w:rsid w:val="005B129C"/>
    <w:rsid w:val="005B1973"/>
    <w:rsid w:val="005B1DE8"/>
    <w:rsid w:val="005B2E0B"/>
    <w:rsid w:val="005B3F9E"/>
    <w:rsid w:val="005B4398"/>
    <w:rsid w:val="005B54D3"/>
    <w:rsid w:val="005B716D"/>
    <w:rsid w:val="005B7764"/>
    <w:rsid w:val="005C3C94"/>
    <w:rsid w:val="005C3FF4"/>
    <w:rsid w:val="005C5125"/>
    <w:rsid w:val="005C5449"/>
    <w:rsid w:val="005C688B"/>
    <w:rsid w:val="005C70FE"/>
    <w:rsid w:val="005C7FB7"/>
    <w:rsid w:val="005D147F"/>
    <w:rsid w:val="005D21AB"/>
    <w:rsid w:val="005D3015"/>
    <w:rsid w:val="005D3D43"/>
    <w:rsid w:val="005D492D"/>
    <w:rsid w:val="005D678D"/>
    <w:rsid w:val="005E07E9"/>
    <w:rsid w:val="005E0A87"/>
    <w:rsid w:val="005E2898"/>
    <w:rsid w:val="005E2945"/>
    <w:rsid w:val="005E3B2E"/>
    <w:rsid w:val="005E3C2A"/>
    <w:rsid w:val="005E4B1C"/>
    <w:rsid w:val="005E56DA"/>
    <w:rsid w:val="005E6258"/>
    <w:rsid w:val="005F0843"/>
    <w:rsid w:val="005F1B52"/>
    <w:rsid w:val="005F1C8E"/>
    <w:rsid w:val="005F2399"/>
    <w:rsid w:val="005F25DA"/>
    <w:rsid w:val="005F3949"/>
    <w:rsid w:val="005F416D"/>
    <w:rsid w:val="005F5C54"/>
    <w:rsid w:val="005F5F89"/>
    <w:rsid w:val="005F72F4"/>
    <w:rsid w:val="00600C2F"/>
    <w:rsid w:val="0060146F"/>
    <w:rsid w:val="00601799"/>
    <w:rsid w:val="00601F24"/>
    <w:rsid w:val="006023D5"/>
    <w:rsid w:val="00602E03"/>
    <w:rsid w:val="00604743"/>
    <w:rsid w:val="006047E3"/>
    <w:rsid w:val="00605AB3"/>
    <w:rsid w:val="00607600"/>
    <w:rsid w:val="006077AF"/>
    <w:rsid w:val="006119FB"/>
    <w:rsid w:val="00611F66"/>
    <w:rsid w:val="00613B29"/>
    <w:rsid w:val="00614DCB"/>
    <w:rsid w:val="00614E7F"/>
    <w:rsid w:val="00615DAF"/>
    <w:rsid w:val="006160F1"/>
    <w:rsid w:val="006164F8"/>
    <w:rsid w:val="006171E3"/>
    <w:rsid w:val="00622D87"/>
    <w:rsid w:val="00623669"/>
    <w:rsid w:val="00623D55"/>
    <w:rsid w:val="006241E7"/>
    <w:rsid w:val="006248B4"/>
    <w:rsid w:val="00624936"/>
    <w:rsid w:val="00624B29"/>
    <w:rsid w:val="00624F75"/>
    <w:rsid w:val="0062758B"/>
    <w:rsid w:val="00627D7A"/>
    <w:rsid w:val="00631087"/>
    <w:rsid w:val="00631E69"/>
    <w:rsid w:val="00633F8C"/>
    <w:rsid w:val="0063415C"/>
    <w:rsid w:val="006345C1"/>
    <w:rsid w:val="006368FC"/>
    <w:rsid w:val="006378E6"/>
    <w:rsid w:val="00640A9C"/>
    <w:rsid w:val="0064168A"/>
    <w:rsid w:val="006423C2"/>
    <w:rsid w:val="00642BF5"/>
    <w:rsid w:val="00644F93"/>
    <w:rsid w:val="00645338"/>
    <w:rsid w:val="00645C97"/>
    <w:rsid w:val="00645FCD"/>
    <w:rsid w:val="00647291"/>
    <w:rsid w:val="00650DA0"/>
    <w:rsid w:val="00651611"/>
    <w:rsid w:val="00653921"/>
    <w:rsid w:val="00655743"/>
    <w:rsid w:val="00655FCE"/>
    <w:rsid w:val="0066032C"/>
    <w:rsid w:val="006634DB"/>
    <w:rsid w:val="00664E26"/>
    <w:rsid w:val="0066600C"/>
    <w:rsid w:val="006675D1"/>
    <w:rsid w:val="00671C77"/>
    <w:rsid w:val="00671E0E"/>
    <w:rsid w:val="00671FA3"/>
    <w:rsid w:val="00675720"/>
    <w:rsid w:val="00675B03"/>
    <w:rsid w:val="00683E40"/>
    <w:rsid w:val="00684CD4"/>
    <w:rsid w:val="00686053"/>
    <w:rsid w:val="00691E7B"/>
    <w:rsid w:val="006923E2"/>
    <w:rsid w:val="006925F3"/>
    <w:rsid w:val="00695064"/>
    <w:rsid w:val="00696D77"/>
    <w:rsid w:val="006A0ECA"/>
    <w:rsid w:val="006A2A3A"/>
    <w:rsid w:val="006A3159"/>
    <w:rsid w:val="006A352A"/>
    <w:rsid w:val="006A37A7"/>
    <w:rsid w:val="006A3E44"/>
    <w:rsid w:val="006A3F4C"/>
    <w:rsid w:val="006A450A"/>
    <w:rsid w:val="006A4609"/>
    <w:rsid w:val="006A476C"/>
    <w:rsid w:val="006B079C"/>
    <w:rsid w:val="006B12E6"/>
    <w:rsid w:val="006B198C"/>
    <w:rsid w:val="006B2110"/>
    <w:rsid w:val="006B2A73"/>
    <w:rsid w:val="006B2D06"/>
    <w:rsid w:val="006B3407"/>
    <w:rsid w:val="006B5C2B"/>
    <w:rsid w:val="006B65CF"/>
    <w:rsid w:val="006B7BD1"/>
    <w:rsid w:val="006C050D"/>
    <w:rsid w:val="006C0A0F"/>
    <w:rsid w:val="006C0AE0"/>
    <w:rsid w:val="006C36AB"/>
    <w:rsid w:val="006C5748"/>
    <w:rsid w:val="006C5E20"/>
    <w:rsid w:val="006C640F"/>
    <w:rsid w:val="006D0598"/>
    <w:rsid w:val="006D09AD"/>
    <w:rsid w:val="006D1059"/>
    <w:rsid w:val="006D172A"/>
    <w:rsid w:val="006D2C64"/>
    <w:rsid w:val="006D352C"/>
    <w:rsid w:val="006E0233"/>
    <w:rsid w:val="006E03F0"/>
    <w:rsid w:val="006E0E12"/>
    <w:rsid w:val="006E314D"/>
    <w:rsid w:val="006F13E6"/>
    <w:rsid w:val="006F1466"/>
    <w:rsid w:val="006F23C0"/>
    <w:rsid w:val="006F32ED"/>
    <w:rsid w:val="006F6D51"/>
    <w:rsid w:val="007005CF"/>
    <w:rsid w:val="00700A94"/>
    <w:rsid w:val="00701868"/>
    <w:rsid w:val="0070407F"/>
    <w:rsid w:val="00704318"/>
    <w:rsid w:val="00705B39"/>
    <w:rsid w:val="007063B3"/>
    <w:rsid w:val="007068CA"/>
    <w:rsid w:val="00706FEE"/>
    <w:rsid w:val="00707341"/>
    <w:rsid w:val="00710D9D"/>
    <w:rsid w:val="00711CBE"/>
    <w:rsid w:val="007123CD"/>
    <w:rsid w:val="0071293D"/>
    <w:rsid w:val="00712B0B"/>
    <w:rsid w:val="0071309C"/>
    <w:rsid w:val="007132D3"/>
    <w:rsid w:val="0071407D"/>
    <w:rsid w:val="00716382"/>
    <w:rsid w:val="00716EF5"/>
    <w:rsid w:val="00717249"/>
    <w:rsid w:val="0072224C"/>
    <w:rsid w:val="00722506"/>
    <w:rsid w:val="007226B9"/>
    <w:rsid w:val="00731223"/>
    <w:rsid w:val="00731601"/>
    <w:rsid w:val="007330AD"/>
    <w:rsid w:val="00733FA2"/>
    <w:rsid w:val="00734D9E"/>
    <w:rsid w:val="00735D28"/>
    <w:rsid w:val="00736F20"/>
    <w:rsid w:val="0073766B"/>
    <w:rsid w:val="007377F9"/>
    <w:rsid w:val="00737F49"/>
    <w:rsid w:val="007432B2"/>
    <w:rsid w:val="00743710"/>
    <w:rsid w:val="00743F67"/>
    <w:rsid w:val="00744467"/>
    <w:rsid w:val="00745E59"/>
    <w:rsid w:val="00746ABA"/>
    <w:rsid w:val="00746D05"/>
    <w:rsid w:val="007472E3"/>
    <w:rsid w:val="00750C28"/>
    <w:rsid w:val="00750E43"/>
    <w:rsid w:val="00752D71"/>
    <w:rsid w:val="00752EAB"/>
    <w:rsid w:val="00753547"/>
    <w:rsid w:val="007545E1"/>
    <w:rsid w:val="00754640"/>
    <w:rsid w:val="00754E04"/>
    <w:rsid w:val="00754F08"/>
    <w:rsid w:val="00756619"/>
    <w:rsid w:val="00756644"/>
    <w:rsid w:val="0076470C"/>
    <w:rsid w:val="007648E7"/>
    <w:rsid w:val="007651CB"/>
    <w:rsid w:val="0076701F"/>
    <w:rsid w:val="007700FE"/>
    <w:rsid w:val="0077206E"/>
    <w:rsid w:val="00772683"/>
    <w:rsid w:val="007726A4"/>
    <w:rsid w:val="007758AB"/>
    <w:rsid w:val="00776599"/>
    <w:rsid w:val="00776A6A"/>
    <w:rsid w:val="007771B1"/>
    <w:rsid w:val="007807A2"/>
    <w:rsid w:val="00782414"/>
    <w:rsid w:val="007826D8"/>
    <w:rsid w:val="00782B87"/>
    <w:rsid w:val="00783EEE"/>
    <w:rsid w:val="00784230"/>
    <w:rsid w:val="007876DB"/>
    <w:rsid w:val="00790148"/>
    <w:rsid w:val="00791C56"/>
    <w:rsid w:val="0079215C"/>
    <w:rsid w:val="007931A1"/>
    <w:rsid w:val="007942D3"/>
    <w:rsid w:val="00795955"/>
    <w:rsid w:val="00795A2E"/>
    <w:rsid w:val="00796500"/>
    <w:rsid w:val="00796CD4"/>
    <w:rsid w:val="00797A7B"/>
    <w:rsid w:val="007A240C"/>
    <w:rsid w:val="007A2491"/>
    <w:rsid w:val="007A3BC9"/>
    <w:rsid w:val="007A3D16"/>
    <w:rsid w:val="007A4366"/>
    <w:rsid w:val="007A455B"/>
    <w:rsid w:val="007A4AE3"/>
    <w:rsid w:val="007A5A44"/>
    <w:rsid w:val="007A5D7F"/>
    <w:rsid w:val="007A6972"/>
    <w:rsid w:val="007B0394"/>
    <w:rsid w:val="007B0DEC"/>
    <w:rsid w:val="007B1821"/>
    <w:rsid w:val="007B2352"/>
    <w:rsid w:val="007B2ADF"/>
    <w:rsid w:val="007B4397"/>
    <w:rsid w:val="007B5AE3"/>
    <w:rsid w:val="007B74D9"/>
    <w:rsid w:val="007C1FEE"/>
    <w:rsid w:val="007C2F5A"/>
    <w:rsid w:val="007C30C4"/>
    <w:rsid w:val="007C3C3C"/>
    <w:rsid w:val="007C4C57"/>
    <w:rsid w:val="007C50A9"/>
    <w:rsid w:val="007C5280"/>
    <w:rsid w:val="007C6162"/>
    <w:rsid w:val="007C63C2"/>
    <w:rsid w:val="007C6677"/>
    <w:rsid w:val="007D0443"/>
    <w:rsid w:val="007D191E"/>
    <w:rsid w:val="007D3FB3"/>
    <w:rsid w:val="007D42A5"/>
    <w:rsid w:val="007D5CCE"/>
    <w:rsid w:val="007D7118"/>
    <w:rsid w:val="007D7157"/>
    <w:rsid w:val="007D7B4A"/>
    <w:rsid w:val="007D7E11"/>
    <w:rsid w:val="007E1F4B"/>
    <w:rsid w:val="007E4965"/>
    <w:rsid w:val="007E4AD7"/>
    <w:rsid w:val="007E5323"/>
    <w:rsid w:val="007E576C"/>
    <w:rsid w:val="007E5E7F"/>
    <w:rsid w:val="007E6E89"/>
    <w:rsid w:val="007F013D"/>
    <w:rsid w:val="007F1C56"/>
    <w:rsid w:val="007F1F83"/>
    <w:rsid w:val="007F4CE4"/>
    <w:rsid w:val="007F4D87"/>
    <w:rsid w:val="007F4F62"/>
    <w:rsid w:val="007F6500"/>
    <w:rsid w:val="007F6635"/>
    <w:rsid w:val="008006D3"/>
    <w:rsid w:val="0080078A"/>
    <w:rsid w:val="00800A2A"/>
    <w:rsid w:val="00803336"/>
    <w:rsid w:val="00804EC5"/>
    <w:rsid w:val="0080578B"/>
    <w:rsid w:val="008058E9"/>
    <w:rsid w:val="00811F0B"/>
    <w:rsid w:val="00813190"/>
    <w:rsid w:val="008138FF"/>
    <w:rsid w:val="00814708"/>
    <w:rsid w:val="008148A4"/>
    <w:rsid w:val="00814A9B"/>
    <w:rsid w:val="00814B5B"/>
    <w:rsid w:val="00816BF2"/>
    <w:rsid w:val="00817052"/>
    <w:rsid w:val="00821704"/>
    <w:rsid w:val="00822423"/>
    <w:rsid w:val="00824DED"/>
    <w:rsid w:val="00824ED7"/>
    <w:rsid w:val="00826511"/>
    <w:rsid w:val="00827B15"/>
    <w:rsid w:val="00830123"/>
    <w:rsid w:val="00830496"/>
    <w:rsid w:val="00830CD4"/>
    <w:rsid w:val="00834413"/>
    <w:rsid w:val="0083470D"/>
    <w:rsid w:val="00836B9C"/>
    <w:rsid w:val="0084100D"/>
    <w:rsid w:val="008413E3"/>
    <w:rsid w:val="00842FF0"/>
    <w:rsid w:val="008436B0"/>
    <w:rsid w:val="0084385C"/>
    <w:rsid w:val="00843F42"/>
    <w:rsid w:val="00844C1C"/>
    <w:rsid w:val="008455AE"/>
    <w:rsid w:val="00846822"/>
    <w:rsid w:val="00846D9B"/>
    <w:rsid w:val="00846F12"/>
    <w:rsid w:val="008505E8"/>
    <w:rsid w:val="0085412F"/>
    <w:rsid w:val="0085448A"/>
    <w:rsid w:val="00856445"/>
    <w:rsid w:val="008570CA"/>
    <w:rsid w:val="008604C6"/>
    <w:rsid w:val="00860FA9"/>
    <w:rsid w:val="00861D22"/>
    <w:rsid w:val="0086263C"/>
    <w:rsid w:val="0086393A"/>
    <w:rsid w:val="008665FB"/>
    <w:rsid w:val="00867790"/>
    <w:rsid w:val="0087037F"/>
    <w:rsid w:val="00870A31"/>
    <w:rsid w:val="0087302B"/>
    <w:rsid w:val="008732E4"/>
    <w:rsid w:val="00874E5D"/>
    <w:rsid w:val="0087681D"/>
    <w:rsid w:val="00877AFE"/>
    <w:rsid w:val="00881C9A"/>
    <w:rsid w:val="0088234D"/>
    <w:rsid w:val="008845EA"/>
    <w:rsid w:val="0088484A"/>
    <w:rsid w:val="00885D72"/>
    <w:rsid w:val="00885E1E"/>
    <w:rsid w:val="0088647A"/>
    <w:rsid w:val="0089083A"/>
    <w:rsid w:val="00891611"/>
    <w:rsid w:val="00892922"/>
    <w:rsid w:val="008A116F"/>
    <w:rsid w:val="008A1562"/>
    <w:rsid w:val="008A3F66"/>
    <w:rsid w:val="008A437C"/>
    <w:rsid w:val="008A6DAF"/>
    <w:rsid w:val="008B0298"/>
    <w:rsid w:val="008B075C"/>
    <w:rsid w:val="008B1C21"/>
    <w:rsid w:val="008B4BA7"/>
    <w:rsid w:val="008B4CFB"/>
    <w:rsid w:val="008B5936"/>
    <w:rsid w:val="008B6790"/>
    <w:rsid w:val="008C0978"/>
    <w:rsid w:val="008C1C31"/>
    <w:rsid w:val="008C3F95"/>
    <w:rsid w:val="008C465E"/>
    <w:rsid w:val="008C473D"/>
    <w:rsid w:val="008C78EC"/>
    <w:rsid w:val="008D016C"/>
    <w:rsid w:val="008D0523"/>
    <w:rsid w:val="008D17B7"/>
    <w:rsid w:val="008D29DA"/>
    <w:rsid w:val="008D3F13"/>
    <w:rsid w:val="008D472E"/>
    <w:rsid w:val="008D5424"/>
    <w:rsid w:val="008D570D"/>
    <w:rsid w:val="008D7C5E"/>
    <w:rsid w:val="008E07BC"/>
    <w:rsid w:val="008E541A"/>
    <w:rsid w:val="008E631B"/>
    <w:rsid w:val="008E6607"/>
    <w:rsid w:val="008E6E88"/>
    <w:rsid w:val="008E72F9"/>
    <w:rsid w:val="008F0192"/>
    <w:rsid w:val="008F0358"/>
    <w:rsid w:val="008F0A92"/>
    <w:rsid w:val="008F10AE"/>
    <w:rsid w:val="008F1ADA"/>
    <w:rsid w:val="008F353C"/>
    <w:rsid w:val="008F4935"/>
    <w:rsid w:val="008F693F"/>
    <w:rsid w:val="008F7368"/>
    <w:rsid w:val="00900A38"/>
    <w:rsid w:val="00901329"/>
    <w:rsid w:val="00902178"/>
    <w:rsid w:val="0090384E"/>
    <w:rsid w:val="0090427E"/>
    <w:rsid w:val="009063F1"/>
    <w:rsid w:val="00907927"/>
    <w:rsid w:val="00910CF3"/>
    <w:rsid w:val="009113AE"/>
    <w:rsid w:val="00911B98"/>
    <w:rsid w:val="00914FDA"/>
    <w:rsid w:val="00917171"/>
    <w:rsid w:val="0091770E"/>
    <w:rsid w:val="00917A0B"/>
    <w:rsid w:val="00920995"/>
    <w:rsid w:val="009217E9"/>
    <w:rsid w:val="00921D1D"/>
    <w:rsid w:val="00923162"/>
    <w:rsid w:val="00923A9B"/>
    <w:rsid w:val="009258B7"/>
    <w:rsid w:val="00926F68"/>
    <w:rsid w:val="0092771D"/>
    <w:rsid w:val="00927B71"/>
    <w:rsid w:val="009300D0"/>
    <w:rsid w:val="00932F51"/>
    <w:rsid w:val="00934316"/>
    <w:rsid w:val="00935E6B"/>
    <w:rsid w:val="00937DF9"/>
    <w:rsid w:val="00940549"/>
    <w:rsid w:val="009424B2"/>
    <w:rsid w:val="00944075"/>
    <w:rsid w:val="0094466C"/>
    <w:rsid w:val="00944A66"/>
    <w:rsid w:val="0094657A"/>
    <w:rsid w:val="00947AED"/>
    <w:rsid w:val="00950FEC"/>
    <w:rsid w:val="009519C1"/>
    <w:rsid w:val="00951ABD"/>
    <w:rsid w:val="00954E00"/>
    <w:rsid w:val="00954FFF"/>
    <w:rsid w:val="00955627"/>
    <w:rsid w:val="0095565E"/>
    <w:rsid w:val="00956651"/>
    <w:rsid w:val="009566D0"/>
    <w:rsid w:val="00956B0B"/>
    <w:rsid w:val="009573B8"/>
    <w:rsid w:val="00957D7A"/>
    <w:rsid w:val="009626C8"/>
    <w:rsid w:val="0096332B"/>
    <w:rsid w:val="00963599"/>
    <w:rsid w:val="009639FA"/>
    <w:rsid w:val="00964560"/>
    <w:rsid w:val="00965066"/>
    <w:rsid w:val="0096544D"/>
    <w:rsid w:val="00965E46"/>
    <w:rsid w:val="00966A44"/>
    <w:rsid w:val="00967B3E"/>
    <w:rsid w:val="0097114C"/>
    <w:rsid w:val="0097139F"/>
    <w:rsid w:val="009727AF"/>
    <w:rsid w:val="00975EA5"/>
    <w:rsid w:val="0097798A"/>
    <w:rsid w:val="00977C77"/>
    <w:rsid w:val="00981B28"/>
    <w:rsid w:val="009876C9"/>
    <w:rsid w:val="00987F5D"/>
    <w:rsid w:val="0099059F"/>
    <w:rsid w:val="00990A29"/>
    <w:rsid w:val="00990C00"/>
    <w:rsid w:val="00991267"/>
    <w:rsid w:val="009924C8"/>
    <w:rsid w:val="009929EC"/>
    <w:rsid w:val="0099385B"/>
    <w:rsid w:val="009939CA"/>
    <w:rsid w:val="00994662"/>
    <w:rsid w:val="00994C1B"/>
    <w:rsid w:val="009957F3"/>
    <w:rsid w:val="009968CF"/>
    <w:rsid w:val="00997A60"/>
    <w:rsid w:val="009A0C9C"/>
    <w:rsid w:val="009A1FDE"/>
    <w:rsid w:val="009A4510"/>
    <w:rsid w:val="009A5365"/>
    <w:rsid w:val="009A6964"/>
    <w:rsid w:val="009B1B85"/>
    <w:rsid w:val="009B2341"/>
    <w:rsid w:val="009B41D9"/>
    <w:rsid w:val="009B5378"/>
    <w:rsid w:val="009B55C3"/>
    <w:rsid w:val="009B6658"/>
    <w:rsid w:val="009C0144"/>
    <w:rsid w:val="009C083E"/>
    <w:rsid w:val="009C11FA"/>
    <w:rsid w:val="009C1DE4"/>
    <w:rsid w:val="009C1F02"/>
    <w:rsid w:val="009C2FAA"/>
    <w:rsid w:val="009C35EF"/>
    <w:rsid w:val="009C4456"/>
    <w:rsid w:val="009C5998"/>
    <w:rsid w:val="009C62A8"/>
    <w:rsid w:val="009C6977"/>
    <w:rsid w:val="009C7088"/>
    <w:rsid w:val="009C7B77"/>
    <w:rsid w:val="009D024A"/>
    <w:rsid w:val="009D1ECE"/>
    <w:rsid w:val="009D268B"/>
    <w:rsid w:val="009D565E"/>
    <w:rsid w:val="009D73F3"/>
    <w:rsid w:val="009D754C"/>
    <w:rsid w:val="009E1579"/>
    <w:rsid w:val="009E2498"/>
    <w:rsid w:val="009E50F0"/>
    <w:rsid w:val="009E5955"/>
    <w:rsid w:val="009E671E"/>
    <w:rsid w:val="009E6D81"/>
    <w:rsid w:val="009F03C0"/>
    <w:rsid w:val="009F1086"/>
    <w:rsid w:val="009F1919"/>
    <w:rsid w:val="009F49A5"/>
    <w:rsid w:val="009F51EE"/>
    <w:rsid w:val="009F530E"/>
    <w:rsid w:val="009F5654"/>
    <w:rsid w:val="009F5972"/>
    <w:rsid w:val="009F6537"/>
    <w:rsid w:val="009F6CBB"/>
    <w:rsid w:val="009F775A"/>
    <w:rsid w:val="00A00F7D"/>
    <w:rsid w:val="00A044FE"/>
    <w:rsid w:val="00A05C3F"/>
    <w:rsid w:val="00A06964"/>
    <w:rsid w:val="00A06DD5"/>
    <w:rsid w:val="00A076F1"/>
    <w:rsid w:val="00A07D28"/>
    <w:rsid w:val="00A11FDF"/>
    <w:rsid w:val="00A12CC8"/>
    <w:rsid w:val="00A14E3E"/>
    <w:rsid w:val="00A1650B"/>
    <w:rsid w:val="00A21ABB"/>
    <w:rsid w:val="00A2224D"/>
    <w:rsid w:val="00A222F2"/>
    <w:rsid w:val="00A2299D"/>
    <w:rsid w:val="00A27AC4"/>
    <w:rsid w:val="00A30DE6"/>
    <w:rsid w:val="00A3199D"/>
    <w:rsid w:val="00A33123"/>
    <w:rsid w:val="00A347C0"/>
    <w:rsid w:val="00A35583"/>
    <w:rsid w:val="00A372EE"/>
    <w:rsid w:val="00A41682"/>
    <w:rsid w:val="00A43399"/>
    <w:rsid w:val="00A44D54"/>
    <w:rsid w:val="00A468F7"/>
    <w:rsid w:val="00A47D6A"/>
    <w:rsid w:val="00A51163"/>
    <w:rsid w:val="00A520A4"/>
    <w:rsid w:val="00A52524"/>
    <w:rsid w:val="00A54C22"/>
    <w:rsid w:val="00A54DC5"/>
    <w:rsid w:val="00A54FE7"/>
    <w:rsid w:val="00A55064"/>
    <w:rsid w:val="00A55430"/>
    <w:rsid w:val="00A555F2"/>
    <w:rsid w:val="00A56A4F"/>
    <w:rsid w:val="00A6313D"/>
    <w:rsid w:val="00A63359"/>
    <w:rsid w:val="00A63410"/>
    <w:rsid w:val="00A63572"/>
    <w:rsid w:val="00A65D0A"/>
    <w:rsid w:val="00A70658"/>
    <w:rsid w:val="00A70931"/>
    <w:rsid w:val="00A70DB0"/>
    <w:rsid w:val="00A71BDE"/>
    <w:rsid w:val="00A727BA"/>
    <w:rsid w:val="00A73EF5"/>
    <w:rsid w:val="00A7592A"/>
    <w:rsid w:val="00A772C8"/>
    <w:rsid w:val="00A77ECD"/>
    <w:rsid w:val="00A80533"/>
    <w:rsid w:val="00A8062B"/>
    <w:rsid w:val="00A80DA2"/>
    <w:rsid w:val="00A81BB2"/>
    <w:rsid w:val="00A82C7F"/>
    <w:rsid w:val="00A84E2E"/>
    <w:rsid w:val="00A92B71"/>
    <w:rsid w:val="00A93661"/>
    <w:rsid w:val="00A937FF"/>
    <w:rsid w:val="00A941B2"/>
    <w:rsid w:val="00A94CFD"/>
    <w:rsid w:val="00A94F61"/>
    <w:rsid w:val="00A970B8"/>
    <w:rsid w:val="00A97D05"/>
    <w:rsid w:val="00A97EE4"/>
    <w:rsid w:val="00AA19F4"/>
    <w:rsid w:val="00AA34F8"/>
    <w:rsid w:val="00AA5AE4"/>
    <w:rsid w:val="00AA73D9"/>
    <w:rsid w:val="00AB0193"/>
    <w:rsid w:val="00AB161C"/>
    <w:rsid w:val="00AB16C3"/>
    <w:rsid w:val="00AB29E0"/>
    <w:rsid w:val="00AB2B6B"/>
    <w:rsid w:val="00AB3249"/>
    <w:rsid w:val="00AB3268"/>
    <w:rsid w:val="00AB4921"/>
    <w:rsid w:val="00AB4C9E"/>
    <w:rsid w:val="00AB6A35"/>
    <w:rsid w:val="00AC187C"/>
    <w:rsid w:val="00AC35B4"/>
    <w:rsid w:val="00AC3995"/>
    <w:rsid w:val="00AC4257"/>
    <w:rsid w:val="00AC4C70"/>
    <w:rsid w:val="00AC55EA"/>
    <w:rsid w:val="00AC5793"/>
    <w:rsid w:val="00AC6805"/>
    <w:rsid w:val="00AC6DD8"/>
    <w:rsid w:val="00AC7508"/>
    <w:rsid w:val="00AC7AEE"/>
    <w:rsid w:val="00AC7E0D"/>
    <w:rsid w:val="00AD2AAF"/>
    <w:rsid w:val="00AD5BB0"/>
    <w:rsid w:val="00AD5FB0"/>
    <w:rsid w:val="00AD66D9"/>
    <w:rsid w:val="00AD7B1D"/>
    <w:rsid w:val="00AE15C5"/>
    <w:rsid w:val="00AE1B35"/>
    <w:rsid w:val="00AE6D04"/>
    <w:rsid w:val="00AE78FA"/>
    <w:rsid w:val="00AF021E"/>
    <w:rsid w:val="00AF39BD"/>
    <w:rsid w:val="00AF4620"/>
    <w:rsid w:val="00AF4755"/>
    <w:rsid w:val="00B05322"/>
    <w:rsid w:val="00B06014"/>
    <w:rsid w:val="00B0706C"/>
    <w:rsid w:val="00B10173"/>
    <w:rsid w:val="00B1053B"/>
    <w:rsid w:val="00B114DC"/>
    <w:rsid w:val="00B119B9"/>
    <w:rsid w:val="00B11B75"/>
    <w:rsid w:val="00B12F49"/>
    <w:rsid w:val="00B13725"/>
    <w:rsid w:val="00B137CF"/>
    <w:rsid w:val="00B14C7A"/>
    <w:rsid w:val="00B16636"/>
    <w:rsid w:val="00B16866"/>
    <w:rsid w:val="00B17105"/>
    <w:rsid w:val="00B2068F"/>
    <w:rsid w:val="00B216CB"/>
    <w:rsid w:val="00B23C3A"/>
    <w:rsid w:val="00B242F9"/>
    <w:rsid w:val="00B25E89"/>
    <w:rsid w:val="00B26994"/>
    <w:rsid w:val="00B30BDC"/>
    <w:rsid w:val="00B30F58"/>
    <w:rsid w:val="00B32433"/>
    <w:rsid w:val="00B329F8"/>
    <w:rsid w:val="00B32A78"/>
    <w:rsid w:val="00B33378"/>
    <w:rsid w:val="00B34243"/>
    <w:rsid w:val="00B35022"/>
    <w:rsid w:val="00B4216E"/>
    <w:rsid w:val="00B44BB6"/>
    <w:rsid w:val="00B44E6B"/>
    <w:rsid w:val="00B453D4"/>
    <w:rsid w:val="00B457E7"/>
    <w:rsid w:val="00B45DF5"/>
    <w:rsid w:val="00B4698A"/>
    <w:rsid w:val="00B540D3"/>
    <w:rsid w:val="00B54380"/>
    <w:rsid w:val="00B54970"/>
    <w:rsid w:val="00B54C7E"/>
    <w:rsid w:val="00B560C7"/>
    <w:rsid w:val="00B571ED"/>
    <w:rsid w:val="00B611B1"/>
    <w:rsid w:val="00B6289F"/>
    <w:rsid w:val="00B6644C"/>
    <w:rsid w:val="00B70AC2"/>
    <w:rsid w:val="00B7174D"/>
    <w:rsid w:val="00B721A9"/>
    <w:rsid w:val="00B727B1"/>
    <w:rsid w:val="00B72BD6"/>
    <w:rsid w:val="00B72D85"/>
    <w:rsid w:val="00B731C6"/>
    <w:rsid w:val="00B74187"/>
    <w:rsid w:val="00B76776"/>
    <w:rsid w:val="00B76B3A"/>
    <w:rsid w:val="00B77EFB"/>
    <w:rsid w:val="00B80C4C"/>
    <w:rsid w:val="00B81C36"/>
    <w:rsid w:val="00B8201F"/>
    <w:rsid w:val="00B83791"/>
    <w:rsid w:val="00B847A1"/>
    <w:rsid w:val="00B84B48"/>
    <w:rsid w:val="00B86AA8"/>
    <w:rsid w:val="00B86D57"/>
    <w:rsid w:val="00B910C1"/>
    <w:rsid w:val="00B926BA"/>
    <w:rsid w:val="00B92F80"/>
    <w:rsid w:val="00B937E2"/>
    <w:rsid w:val="00B954C4"/>
    <w:rsid w:val="00B95B91"/>
    <w:rsid w:val="00B9673C"/>
    <w:rsid w:val="00B97570"/>
    <w:rsid w:val="00B97C9D"/>
    <w:rsid w:val="00BA06B6"/>
    <w:rsid w:val="00BA2835"/>
    <w:rsid w:val="00BA2891"/>
    <w:rsid w:val="00BA2BE5"/>
    <w:rsid w:val="00BA544C"/>
    <w:rsid w:val="00BA5AA2"/>
    <w:rsid w:val="00BA5F21"/>
    <w:rsid w:val="00BA6C25"/>
    <w:rsid w:val="00BA7AE4"/>
    <w:rsid w:val="00BB1392"/>
    <w:rsid w:val="00BB1A13"/>
    <w:rsid w:val="00BB1E04"/>
    <w:rsid w:val="00BB2739"/>
    <w:rsid w:val="00BB2BF5"/>
    <w:rsid w:val="00BB3B69"/>
    <w:rsid w:val="00BB5E4E"/>
    <w:rsid w:val="00BB7447"/>
    <w:rsid w:val="00BB7BC7"/>
    <w:rsid w:val="00BC00DE"/>
    <w:rsid w:val="00BC0102"/>
    <w:rsid w:val="00BC0793"/>
    <w:rsid w:val="00BC2BEB"/>
    <w:rsid w:val="00BC357C"/>
    <w:rsid w:val="00BC7212"/>
    <w:rsid w:val="00BC74D3"/>
    <w:rsid w:val="00BC7975"/>
    <w:rsid w:val="00BD099F"/>
    <w:rsid w:val="00BD2903"/>
    <w:rsid w:val="00BD290A"/>
    <w:rsid w:val="00BD50E4"/>
    <w:rsid w:val="00BD786F"/>
    <w:rsid w:val="00BD7DB9"/>
    <w:rsid w:val="00BE140D"/>
    <w:rsid w:val="00BE1592"/>
    <w:rsid w:val="00BE4097"/>
    <w:rsid w:val="00BE471F"/>
    <w:rsid w:val="00BE53A6"/>
    <w:rsid w:val="00BE6161"/>
    <w:rsid w:val="00BE6557"/>
    <w:rsid w:val="00BE69EE"/>
    <w:rsid w:val="00BE7150"/>
    <w:rsid w:val="00BE7250"/>
    <w:rsid w:val="00BF2D7C"/>
    <w:rsid w:val="00BF3669"/>
    <w:rsid w:val="00BF4435"/>
    <w:rsid w:val="00BF4E1D"/>
    <w:rsid w:val="00BF4EF9"/>
    <w:rsid w:val="00BF5D87"/>
    <w:rsid w:val="00BF60DA"/>
    <w:rsid w:val="00C00408"/>
    <w:rsid w:val="00C01B2D"/>
    <w:rsid w:val="00C04D8E"/>
    <w:rsid w:val="00C04FDD"/>
    <w:rsid w:val="00C07D70"/>
    <w:rsid w:val="00C10E7F"/>
    <w:rsid w:val="00C1176F"/>
    <w:rsid w:val="00C12A83"/>
    <w:rsid w:val="00C13BDB"/>
    <w:rsid w:val="00C1572C"/>
    <w:rsid w:val="00C16267"/>
    <w:rsid w:val="00C20497"/>
    <w:rsid w:val="00C22496"/>
    <w:rsid w:val="00C22606"/>
    <w:rsid w:val="00C23001"/>
    <w:rsid w:val="00C238D6"/>
    <w:rsid w:val="00C24D50"/>
    <w:rsid w:val="00C269A2"/>
    <w:rsid w:val="00C26E39"/>
    <w:rsid w:val="00C27531"/>
    <w:rsid w:val="00C27C27"/>
    <w:rsid w:val="00C30A13"/>
    <w:rsid w:val="00C30CC2"/>
    <w:rsid w:val="00C338BD"/>
    <w:rsid w:val="00C344CD"/>
    <w:rsid w:val="00C346F8"/>
    <w:rsid w:val="00C368BD"/>
    <w:rsid w:val="00C36EA1"/>
    <w:rsid w:val="00C37A77"/>
    <w:rsid w:val="00C41ABC"/>
    <w:rsid w:val="00C4227C"/>
    <w:rsid w:val="00C42D6A"/>
    <w:rsid w:val="00C43579"/>
    <w:rsid w:val="00C45E54"/>
    <w:rsid w:val="00C47786"/>
    <w:rsid w:val="00C47BBF"/>
    <w:rsid w:val="00C5093B"/>
    <w:rsid w:val="00C518C7"/>
    <w:rsid w:val="00C521A7"/>
    <w:rsid w:val="00C56956"/>
    <w:rsid w:val="00C61215"/>
    <w:rsid w:val="00C62C2A"/>
    <w:rsid w:val="00C63621"/>
    <w:rsid w:val="00C6605F"/>
    <w:rsid w:val="00C66DD2"/>
    <w:rsid w:val="00C71395"/>
    <w:rsid w:val="00C7154F"/>
    <w:rsid w:val="00C73807"/>
    <w:rsid w:val="00C73CC4"/>
    <w:rsid w:val="00C77722"/>
    <w:rsid w:val="00C80B03"/>
    <w:rsid w:val="00C84EC9"/>
    <w:rsid w:val="00C85A2C"/>
    <w:rsid w:val="00C8612D"/>
    <w:rsid w:val="00C9221B"/>
    <w:rsid w:val="00C935EB"/>
    <w:rsid w:val="00C94513"/>
    <w:rsid w:val="00CA0405"/>
    <w:rsid w:val="00CA1902"/>
    <w:rsid w:val="00CA2710"/>
    <w:rsid w:val="00CA715D"/>
    <w:rsid w:val="00CB00AA"/>
    <w:rsid w:val="00CB0349"/>
    <w:rsid w:val="00CB07A5"/>
    <w:rsid w:val="00CB0C87"/>
    <w:rsid w:val="00CB224F"/>
    <w:rsid w:val="00CB3888"/>
    <w:rsid w:val="00CB4092"/>
    <w:rsid w:val="00CB45F5"/>
    <w:rsid w:val="00CB4A43"/>
    <w:rsid w:val="00CB63B5"/>
    <w:rsid w:val="00CB69DE"/>
    <w:rsid w:val="00CC0D3A"/>
    <w:rsid w:val="00CC5641"/>
    <w:rsid w:val="00CC7CCB"/>
    <w:rsid w:val="00CD06B0"/>
    <w:rsid w:val="00CD0E3D"/>
    <w:rsid w:val="00CD2392"/>
    <w:rsid w:val="00CD356C"/>
    <w:rsid w:val="00CD36C7"/>
    <w:rsid w:val="00CD3B5E"/>
    <w:rsid w:val="00CD437B"/>
    <w:rsid w:val="00CD45BC"/>
    <w:rsid w:val="00CD58D4"/>
    <w:rsid w:val="00CD693B"/>
    <w:rsid w:val="00CD6C05"/>
    <w:rsid w:val="00CE1364"/>
    <w:rsid w:val="00CE280F"/>
    <w:rsid w:val="00CE33E4"/>
    <w:rsid w:val="00CE5BE3"/>
    <w:rsid w:val="00CF061F"/>
    <w:rsid w:val="00CF2500"/>
    <w:rsid w:val="00CF362D"/>
    <w:rsid w:val="00CF471F"/>
    <w:rsid w:val="00CF5BD9"/>
    <w:rsid w:val="00CF693D"/>
    <w:rsid w:val="00CF73F4"/>
    <w:rsid w:val="00D00684"/>
    <w:rsid w:val="00D024DE"/>
    <w:rsid w:val="00D02546"/>
    <w:rsid w:val="00D027C7"/>
    <w:rsid w:val="00D02ED4"/>
    <w:rsid w:val="00D04FB5"/>
    <w:rsid w:val="00D05EE8"/>
    <w:rsid w:val="00D06A3D"/>
    <w:rsid w:val="00D06CDD"/>
    <w:rsid w:val="00D071F5"/>
    <w:rsid w:val="00D101D9"/>
    <w:rsid w:val="00D1424D"/>
    <w:rsid w:val="00D153C5"/>
    <w:rsid w:val="00D15F26"/>
    <w:rsid w:val="00D16B30"/>
    <w:rsid w:val="00D20966"/>
    <w:rsid w:val="00D238D9"/>
    <w:rsid w:val="00D23F78"/>
    <w:rsid w:val="00D23FB0"/>
    <w:rsid w:val="00D2497D"/>
    <w:rsid w:val="00D27F62"/>
    <w:rsid w:val="00D30AF4"/>
    <w:rsid w:val="00D30D95"/>
    <w:rsid w:val="00D33F83"/>
    <w:rsid w:val="00D34C0B"/>
    <w:rsid w:val="00D3500B"/>
    <w:rsid w:val="00D37B68"/>
    <w:rsid w:val="00D40355"/>
    <w:rsid w:val="00D4056C"/>
    <w:rsid w:val="00D41E96"/>
    <w:rsid w:val="00D4396F"/>
    <w:rsid w:val="00D43AD2"/>
    <w:rsid w:val="00D441F4"/>
    <w:rsid w:val="00D44987"/>
    <w:rsid w:val="00D4528D"/>
    <w:rsid w:val="00D457F4"/>
    <w:rsid w:val="00D46487"/>
    <w:rsid w:val="00D47CFF"/>
    <w:rsid w:val="00D50906"/>
    <w:rsid w:val="00D50D59"/>
    <w:rsid w:val="00D52B15"/>
    <w:rsid w:val="00D52FFA"/>
    <w:rsid w:val="00D54B02"/>
    <w:rsid w:val="00D60455"/>
    <w:rsid w:val="00D604DC"/>
    <w:rsid w:val="00D60AA1"/>
    <w:rsid w:val="00D6413C"/>
    <w:rsid w:val="00D6480A"/>
    <w:rsid w:val="00D67F39"/>
    <w:rsid w:val="00D71340"/>
    <w:rsid w:val="00D7205C"/>
    <w:rsid w:val="00D740A9"/>
    <w:rsid w:val="00D74F4B"/>
    <w:rsid w:val="00D76231"/>
    <w:rsid w:val="00D76A69"/>
    <w:rsid w:val="00D819A4"/>
    <w:rsid w:val="00D81A9E"/>
    <w:rsid w:val="00D81F0B"/>
    <w:rsid w:val="00D82FCC"/>
    <w:rsid w:val="00D834E7"/>
    <w:rsid w:val="00D83ED0"/>
    <w:rsid w:val="00D84BF1"/>
    <w:rsid w:val="00D85DBC"/>
    <w:rsid w:val="00D91364"/>
    <w:rsid w:val="00D91417"/>
    <w:rsid w:val="00D9167E"/>
    <w:rsid w:val="00D919F9"/>
    <w:rsid w:val="00D92311"/>
    <w:rsid w:val="00D92B01"/>
    <w:rsid w:val="00D93127"/>
    <w:rsid w:val="00D939AD"/>
    <w:rsid w:val="00DA03FE"/>
    <w:rsid w:val="00DA0A58"/>
    <w:rsid w:val="00DA0D8A"/>
    <w:rsid w:val="00DA1786"/>
    <w:rsid w:val="00DA20A1"/>
    <w:rsid w:val="00DA321E"/>
    <w:rsid w:val="00DA3A0E"/>
    <w:rsid w:val="00DA48A2"/>
    <w:rsid w:val="00DA7118"/>
    <w:rsid w:val="00DB21E5"/>
    <w:rsid w:val="00DB27BF"/>
    <w:rsid w:val="00DB5D0A"/>
    <w:rsid w:val="00DB60D0"/>
    <w:rsid w:val="00DB65A5"/>
    <w:rsid w:val="00DC06BC"/>
    <w:rsid w:val="00DC196B"/>
    <w:rsid w:val="00DC3205"/>
    <w:rsid w:val="00DC3C7E"/>
    <w:rsid w:val="00DC463F"/>
    <w:rsid w:val="00DC4AD4"/>
    <w:rsid w:val="00DC60CB"/>
    <w:rsid w:val="00DD178E"/>
    <w:rsid w:val="00DD2A41"/>
    <w:rsid w:val="00DD366E"/>
    <w:rsid w:val="00DD410C"/>
    <w:rsid w:val="00DD511D"/>
    <w:rsid w:val="00DD59C8"/>
    <w:rsid w:val="00DD5C90"/>
    <w:rsid w:val="00DD6DE8"/>
    <w:rsid w:val="00DE3477"/>
    <w:rsid w:val="00DE5850"/>
    <w:rsid w:val="00DE59B6"/>
    <w:rsid w:val="00DE6A2B"/>
    <w:rsid w:val="00DE7EBF"/>
    <w:rsid w:val="00DF0199"/>
    <w:rsid w:val="00DF1483"/>
    <w:rsid w:val="00DF18D9"/>
    <w:rsid w:val="00DF1BE3"/>
    <w:rsid w:val="00DF1DD7"/>
    <w:rsid w:val="00DF418D"/>
    <w:rsid w:val="00DF45FE"/>
    <w:rsid w:val="00DF5479"/>
    <w:rsid w:val="00DF6536"/>
    <w:rsid w:val="00DF681F"/>
    <w:rsid w:val="00DF74C8"/>
    <w:rsid w:val="00DF7FB2"/>
    <w:rsid w:val="00E00AD1"/>
    <w:rsid w:val="00E00D59"/>
    <w:rsid w:val="00E023E2"/>
    <w:rsid w:val="00E04413"/>
    <w:rsid w:val="00E047C4"/>
    <w:rsid w:val="00E04A80"/>
    <w:rsid w:val="00E04B32"/>
    <w:rsid w:val="00E065A6"/>
    <w:rsid w:val="00E119DA"/>
    <w:rsid w:val="00E13EE0"/>
    <w:rsid w:val="00E13FA5"/>
    <w:rsid w:val="00E14741"/>
    <w:rsid w:val="00E1529E"/>
    <w:rsid w:val="00E171F4"/>
    <w:rsid w:val="00E204B2"/>
    <w:rsid w:val="00E21363"/>
    <w:rsid w:val="00E237F4"/>
    <w:rsid w:val="00E23ACB"/>
    <w:rsid w:val="00E245A6"/>
    <w:rsid w:val="00E245F3"/>
    <w:rsid w:val="00E24AA6"/>
    <w:rsid w:val="00E25AFC"/>
    <w:rsid w:val="00E266B5"/>
    <w:rsid w:val="00E26D01"/>
    <w:rsid w:val="00E27870"/>
    <w:rsid w:val="00E27BA0"/>
    <w:rsid w:val="00E320D6"/>
    <w:rsid w:val="00E41EEE"/>
    <w:rsid w:val="00E43BB8"/>
    <w:rsid w:val="00E43BB9"/>
    <w:rsid w:val="00E51A51"/>
    <w:rsid w:val="00E53435"/>
    <w:rsid w:val="00E538B8"/>
    <w:rsid w:val="00E53CC2"/>
    <w:rsid w:val="00E53FA1"/>
    <w:rsid w:val="00E55C84"/>
    <w:rsid w:val="00E56AE5"/>
    <w:rsid w:val="00E57121"/>
    <w:rsid w:val="00E60702"/>
    <w:rsid w:val="00E62B50"/>
    <w:rsid w:val="00E643CB"/>
    <w:rsid w:val="00E66C06"/>
    <w:rsid w:val="00E67F4D"/>
    <w:rsid w:val="00E81BFA"/>
    <w:rsid w:val="00E82526"/>
    <w:rsid w:val="00E82606"/>
    <w:rsid w:val="00E831C1"/>
    <w:rsid w:val="00E83ED7"/>
    <w:rsid w:val="00E83F5D"/>
    <w:rsid w:val="00E84556"/>
    <w:rsid w:val="00E84F6C"/>
    <w:rsid w:val="00E86A3D"/>
    <w:rsid w:val="00E91062"/>
    <w:rsid w:val="00E91D82"/>
    <w:rsid w:val="00E925ED"/>
    <w:rsid w:val="00E94D4C"/>
    <w:rsid w:val="00E97E32"/>
    <w:rsid w:val="00EA05A3"/>
    <w:rsid w:val="00EA12A0"/>
    <w:rsid w:val="00EA175B"/>
    <w:rsid w:val="00EA1CFE"/>
    <w:rsid w:val="00EA351D"/>
    <w:rsid w:val="00EA3682"/>
    <w:rsid w:val="00EA3EF8"/>
    <w:rsid w:val="00EA45C2"/>
    <w:rsid w:val="00EA5FE8"/>
    <w:rsid w:val="00EB20BE"/>
    <w:rsid w:val="00EB2816"/>
    <w:rsid w:val="00EB2A25"/>
    <w:rsid w:val="00EB338C"/>
    <w:rsid w:val="00EB3EB6"/>
    <w:rsid w:val="00EB4547"/>
    <w:rsid w:val="00EB480C"/>
    <w:rsid w:val="00EB774A"/>
    <w:rsid w:val="00EC050D"/>
    <w:rsid w:val="00EC2C34"/>
    <w:rsid w:val="00EC339E"/>
    <w:rsid w:val="00EC4C6E"/>
    <w:rsid w:val="00EC571B"/>
    <w:rsid w:val="00EC5B4A"/>
    <w:rsid w:val="00EC61C4"/>
    <w:rsid w:val="00ED0D55"/>
    <w:rsid w:val="00ED2E43"/>
    <w:rsid w:val="00ED5A41"/>
    <w:rsid w:val="00ED7D3E"/>
    <w:rsid w:val="00EE0C1D"/>
    <w:rsid w:val="00EE0E75"/>
    <w:rsid w:val="00EE1F65"/>
    <w:rsid w:val="00EE355B"/>
    <w:rsid w:val="00EE5BA0"/>
    <w:rsid w:val="00EE667D"/>
    <w:rsid w:val="00EF0AF3"/>
    <w:rsid w:val="00EF46CF"/>
    <w:rsid w:val="00EF5262"/>
    <w:rsid w:val="00EF5306"/>
    <w:rsid w:val="00EF5B5C"/>
    <w:rsid w:val="00EF74DA"/>
    <w:rsid w:val="00EF7CC8"/>
    <w:rsid w:val="00F010E8"/>
    <w:rsid w:val="00F01269"/>
    <w:rsid w:val="00F02659"/>
    <w:rsid w:val="00F0282F"/>
    <w:rsid w:val="00F06257"/>
    <w:rsid w:val="00F064A3"/>
    <w:rsid w:val="00F07302"/>
    <w:rsid w:val="00F11482"/>
    <w:rsid w:val="00F11E56"/>
    <w:rsid w:val="00F13B96"/>
    <w:rsid w:val="00F13C1B"/>
    <w:rsid w:val="00F13E67"/>
    <w:rsid w:val="00F215E8"/>
    <w:rsid w:val="00F21D1F"/>
    <w:rsid w:val="00F227CE"/>
    <w:rsid w:val="00F22E54"/>
    <w:rsid w:val="00F2496C"/>
    <w:rsid w:val="00F25AA0"/>
    <w:rsid w:val="00F26A22"/>
    <w:rsid w:val="00F27115"/>
    <w:rsid w:val="00F31F17"/>
    <w:rsid w:val="00F329C9"/>
    <w:rsid w:val="00F32E30"/>
    <w:rsid w:val="00F33D4F"/>
    <w:rsid w:val="00F347E2"/>
    <w:rsid w:val="00F34F70"/>
    <w:rsid w:val="00F419B3"/>
    <w:rsid w:val="00F42C93"/>
    <w:rsid w:val="00F437D1"/>
    <w:rsid w:val="00F44684"/>
    <w:rsid w:val="00F453D3"/>
    <w:rsid w:val="00F45A7F"/>
    <w:rsid w:val="00F47E40"/>
    <w:rsid w:val="00F511B3"/>
    <w:rsid w:val="00F55960"/>
    <w:rsid w:val="00F55C27"/>
    <w:rsid w:val="00F56DA7"/>
    <w:rsid w:val="00F6084A"/>
    <w:rsid w:val="00F60F3D"/>
    <w:rsid w:val="00F67085"/>
    <w:rsid w:val="00F71361"/>
    <w:rsid w:val="00F73C92"/>
    <w:rsid w:val="00F74E2C"/>
    <w:rsid w:val="00F7512B"/>
    <w:rsid w:val="00F75B74"/>
    <w:rsid w:val="00F7746C"/>
    <w:rsid w:val="00F77C2A"/>
    <w:rsid w:val="00F80620"/>
    <w:rsid w:val="00F80F4B"/>
    <w:rsid w:val="00F813C4"/>
    <w:rsid w:val="00F82DD7"/>
    <w:rsid w:val="00F839F4"/>
    <w:rsid w:val="00F85274"/>
    <w:rsid w:val="00F85DD4"/>
    <w:rsid w:val="00F87B42"/>
    <w:rsid w:val="00F90C7D"/>
    <w:rsid w:val="00F90D1E"/>
    <w:rsid w:val="00F93729"/>
    <w:rsid w:val="00F93790"/>
    <w:rsid w:val="00F9392E"/>
    <w:rsid w:val="00F940FB"/>
    <w:rsid w:val="00F97B6C"/>
    <w:rsid w:val="00FA0B2F"/>
    <w:rsid w:val="00FA3327"/>
    <w:rsid w:val="00FA377E"/>
    <w:rsid w:val="00FA4708"/>
    <w:rsid w:val="00FA60E0"/>
    <w:rsid w:val="00FA7442"/>
    <w:rsid w:val="00FB0D43"/>
    <w:rsid w:val="00FB2A71"/>
    <w:rsid w:val="00FB45A9"/>
    <w:rsid w:val="00FB5B69"/>
    <w:rsid w:val="00FB6BF4"/>
    <w:rsid w:val="00FB76CF"/>
    <w:rsid w:val="00FC4865"/>
    <w:rsid w:val="00FC5E34"/>
    <w:rsid w:val="00FC5FBA"/>
    <w:rsid w:val="00FC6B0A"/>
    <w:rsid w:val="00FD074A"/>
    <w:rsid w:val="00FD1D3E"/>
    <w:rsid w:val="00FD5F30"/>
    <w:rsid w:val="00FD72DA"/>
    <w:rsid w:val="00FD7C3A"/>
    <w:rsid w:val="00FE2B50"/>
    <w:rsid w:val="00FE3BF3"/>
    <w:rsid w:val="00FE3C30"/>
    <w:rsid w:val="00FE4F38"/>
    <w:rsid w:val="00FE559E"/>
    <w:rsid w:val="00FE5914"/>
    <w:rsid w:val="00FE592B"/>
    <w:rsid w:val="00FE6DDB"/>
    <w:rsid w:val="00FE7619"/>
    <w:rsid w:val="00FE795A"/>
    <w:rsid w:val="00FE7D39"/>
    <w:rsid w:val="00FF0F62"/>
    <w:rsid w:val="00FF15FB"/>
    <w:rsid w:val="00FF4D97"/>
    <w:rsid w:val="00FF5927"/>
    <w:rsid w:val="04FA7167"/>
    <w:rsid w:val="070DD35D"/>
    <w:rsid w:val="09271E0A"/>
    <w:rsid w:val="09832738"/>
    <w:rsid w:val="0A41A830"/>
    <w:rsid w:val="0DB38309"/>
    <w:rsid w:val="0F31D80F"/>
    <w:rsid w:val="11E7BA4E"/>
    <w:rsid w:val="121E9BE8"/>
    <w:rsid w:val="15C19573"/>
    <w:rsid w:val="17A7EA7E"/>
    <w:rsid w:val="1A5DD906"/>
    <w:rsid w:val="1B827B97"/>
    <w:rsid w:val="1C93CB32"/>
    <w:rsid w:val="1D485BA7"/>
    <w:rsid w:val="2074C34C"/>
    <w:rsid w:val="20E746F5"/>
    <w:rsid w:val="2186F0C0"/>
    <w:rsid w:val="243D0535"/>
    <w:rsid w:val="244A0264"/>
    <w:rsid w:val="27C3484A"/>
    <w:rsid w:val="28530137"/>
    <w:rsid w:val="2B3CB76D"/>
    <w:rsid w:val="2C20C602"/>
    <w:rsid w:val="2E962B58"/>
    <w:rsid w:val="2EA56A7D"/>
    <w:rsid w:val="2F13CAE8"/>
    <w:rsid w:val="2F20357E"/>
    <w:rsid w:val="2FB6FB00"/>
    <w:rsid w:val="2FE9EEC1"/>
    <w:rsid w:val="30848D98"/>
    <w:rsid w:val="312D7B95"/>
    <w:rsid w:val="36B06AF8"/>
    <w:rsid w:val="3B4AECBD"/>
    <w:rsid w:val="3FD3CBC2"/>
    <w:rsid w:val="41017A49"/>
    <w:rsid w:val="4171ADB4"/>
    <w:rsid w:val="434737A2"/>
    <w:rsid w:val="46E2FED0"/>
    <w:rsid w:val="47983A1A"/>
    <w:rsid w:val="4899F12A"/>
    <w:rsid w:val="499FA69A"/>
    <w:rsid w:val="4C00FF77"/>
    <w:rsid w:val="4FA4A228"/>
    <w:rsid w:val="52E3DAF5"/>
    <w:rsid w:val="537D642D"/>
    <w:rsid w:val="53859176"/>
    <w:rsid w:val="55015239"/>
    <w:rsid w:val="56D40817"/>
    <w:rsid w:val="5C57A1ED"/>
    <w:rsid w:val="5EB7779A"/>
    <w:rsid w:val="5F89F724"/>
    <w:rsid w:val="6327E3B2"/>
    <w:rsid w:val="667B4F87"/>
    <w:rsid w:val="6796B285"/>
    <w:rsid w:val="6984FC5A"/>
    <w:rsid w:val="6A1549AA"/>
    <w:rsid w:val="6A53D224"/>
    <w:rsid w:val="6A7AB749"/>
    <w:rsid w:val="70083514"/>
    <w:rsid w:val="712619CE"/>
    <w:rsid w:val="71C7C37B"/>
    <w:rsid w:val="74736745"/>
    <w:rsid w:val="7AA869BC"/>
    <w:rsid w:val="7D085FA4"/>
    <w:rsid w:val="7D3CD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22F31"/>
  <w15:chartTrackingRefBased/>
  <w15:docId w15:val="{D9027A80-D933-460A-8B21-75D3988E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uiPriority w:val="9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styleId="af">
    <w:name w:val="annotation reference"/>
    <w:basedOn w:val="a0"/>
    <w:rsid w:val="00403DB9"/>
    <w:rPr>
      <w:sz w:val="18"/>
      <w:szCs w:val="18"/>
    </w:rPr>
  </w:style>
  <w:style w:type="paragraph" w:styleId="af0">
    <w:name w:val="annotation text"/>
    <w:basedOn w:val="a"/>
    <w:link w:val="Char2"/>
    <w:rsid w:val="00403DB9"/>
    <w:pPr>
      <w:jc w:val="left"/>
    </w:pPr>
  </w:style>
  <w:style w:type="character" w:customStyle="1" w:styleId="Char2">
    <w:name w:val="메모 텍스트 Char"/>
    <w:basedOn w:val="a0"/>
    <w:link w:val="af0"/>
    <w:rsid w:val="00403DB9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403DB9"/>
    <w:rPr>
      <w:b/>
      <w:bCs/>
    </w:rPr>
  </w:style>
  <w:style w:type="character" w:customStyle="1" w:styleId="Char3">
    <w:name w:val="메모 주제 Char"/>
    <w:basedOn w:val="Char2"/>
    <w:link w:val="af1"/>
    <w:rsid w:val="00403DB9"/>
    <w:rPr>
      <w:rFonts w:ascii="바탕"/>
      <w:b/>
      <w:bCs/>
      <w:kern w:val="2"/>
      <w:szCs w:val="24"/>
    </w:rPr>
  </w:style>
  <w:style w:type="character" w:styleId="af2">
    <w:name w:val="Unresolved Mention"/>
    <w:basedOn w:val="a0"/>
    <w:uiPriority w:val="99"/>
    <w:semiHidden/>
    <w:unhideWhenUsed/>
    <w:rsid w:val="002F6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6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0418">
                  <w:marLeft w:val="600"/>
                  <w:marRight w:val="0"/>
                  <w:marTop w:val="0"/>
                  <w:marBottom w:val="30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6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64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962631">
                              <w:marLeft w:val="0"/>
                              <w:marRight w:val="0"/>
                              <w:marTop w:val="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63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0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2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7189">
                      <w:marLeft w:val="-9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2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8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92179">
                  <w:marLeft w:val="600"/>
                  <w:marRight w:val="0"/>
                  <w:marTop w:val="0"/>
                  <w:marBottom w:val="30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54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93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50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0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923F75C0BEDB514CB8F2F50E495290BB" ma:contentTypeVersion="1" ma:contentTypeDescription="새 문서를 만듭니다." ma:contentTypeScope="" ma:versionID="6ce5f01c63789df39031bafac2a0787f">
  <xsd:schema xmlns:xsd="http://www.w3.org/2001/XMLSchema" xmlns:xs="http://www.w3.org/2001/XMLSchema" xmlns:p="http://schemas.microsoft.com/office/2006/metadata/properties" xmlns:ns3="5d84bde2-57fb-4548-89a4-b1038e7f3cf1" targetNamespace="http://schemas.microsoft.com/office/2006/metadata/properties" ma:root="true" ma:fieldsID="b76902b5e43f63dca7b3e8a157838fe0" ns3:_="">
    <xsd:import namespace="5d84bde2-57fb-4548-89a4-b1038e7f3cf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4bde2-57fb-4548-89a4-b1038e7f3c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521546-0E1B-4783-AB66-0C7E292A0F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7D9D9B-7C73-4EEC-BAA3-ACBF58A8E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D232AB-C911-4AD6-A6D8-FAB79D61D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84bde2-57fb-4548-89a4-b1038e7f3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DEAEE2-23F9-4E32-A06B-6269D418315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2126</Characters>
  <Pages>3</Pages>
  <DocSecurity>0</DocSecurity>
  <Words>372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2026-10-20T10:39:00Z</dcterms:modified>
  <cp:keywords/>
  <dc:subject/>
  <dc:title>보도자료</dc:title>
  <cp:lastModifiedBy/>
  <dcterms:created xsi:type="dcterms:W3CDTF">2026-10-20T09:30:00Z</dcterms:created>
  <cp:revision>1</cp:revision>
</cp:coreProperties>
</file>